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8D4AD">
      <w:pPr>
        <w:wordWrap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</w:t>
      </w:r>
      <w:bookmarkStart w:id="0" w:name="_GoBack"/>
      <w:bookmarkEnd w:id="0"/>
    </w:p>
    <w:tbl>
      <w:tblPr>
        <w:tblStyle w:val="3"/>
        <w:tblW w:w="9690" w:type="dxa"/>
        <w:tblInd w:w="-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965"/>
        <w:gridCol w:w="2100"/>
        <w:gridCol w:w="2820"/>
        <w:gridCol w:w="2055"/>
      </w:tblGrid>
      <w:tr w14:paraId="33D4B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69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0547BAC8"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z w:val="32"/>
                <w:szCs w:val="32"/>
                <w:vertAlign w:val="baseline"/>
                <w:lang w:val="en-US" w:eastAsia="zh-CN"/>
              </w:rPr>
              <w:t>福建省科学技术进步奖推荐项目汇总表</w:t>
            </w:r>
          </w:p>
        </w:tc>
      </w:tr>
      <w:tr w14:paraId="3BC45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50" w:type="dxa"/>
            <w:vAlign w:val="center"/>
          </w:tcPr>
          <w:p w14:paraId="2C9A42C7"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65" w:type="dxa"/>
            <w:vAlign w:val="center"/>
          </w:tcPr>
          <w:p w14:paraId="3518389A"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提名推荐类别</w:t>
            </w:r>
          </w:p>
        </w:tc>
        <w:tc>
          <w:tcPr>
            <w:tcW w:w="2100" w:type="dxa"/>
            <w:vAlign w:val="center"/>
          </w:tcPr>
          <w:p w14:paraId="69B48E79"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820" w:type="dxa"/>
            <w:vAlign w:val="center"/>
          </w:tcPr>
          <w:p w14:paraId="4D9D5968"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完成单位</w:t>
            </w:r>
          </w:p>
        </w:tc>
        <w:tc>
          <w:tcPr>
            <w:tcW w:w="2055" w:type="dxa"/>
            <w:vAlign w:val="center"/>
          </w:tcPr>
          <w:p w14:paraId="1951C014"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主要完成人</w:t>
            </w:r>
          </w:p>
        </w:tc>
      </w:tr>
      <w:tr w14:paraId="5C404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</w:trPr>
        <w:tc>
          <w:tcPr>
            <w:tcW w:w="750" w:type="dxa"/>
            <w:vAlign w:val="center"/>
          </w:tcPr>
          <w:p w14:paraId="36665172"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65" w:type="dxa"/>
            <w:vAlign w:val="center"/>
          </w:tcPr>
          <w:p w14:paraId="6453C2B1"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科学技术进步奖</w:t>
            </w:r>
          </w:p>
        </w:tc>
        <w:tc>
          <w:tcPr>
            <w:tcW w:w="2100" w:type="dxa"/>
            <w:vAlign w:val="center"/>
          </w:tcPr>
          <w:p w14:paraId="7F13FFA2"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高延性复合材料聚乙烯醇（PVA）纤维的制备与应用</w:t>
            </w:r>
          </w:p>
        </w:tc>
        <w:tc>
          <w:tcPr>
            <w:tcW w:w="2820" w:type="dxa"/>
            <w:vAlign w:val="center"/>
          </w:tcPr>
          <w:p w14:paraId="6A33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1.永安市宝华林实业发展有限公司;2.东华大学;3.福建路港（集团）有限公司;4.隆恩建设工程有限公司;5.中石化（上海）石油化工研究院有限公司</w:t>
            </w:r>
          </w:p>
        </w:tc>
        <w:tc>
          <w:tcPr>
            <w:tcW w:w="2055" w:type="dxa"/>
            <w:vAlign w:val="center"/>
          </w:tcPr>
          <w:p w14:paraId="26460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1.邓忠华;2.邹黎明;3.黄佐明;4.丁晓峰;5.黄长; 6.李磊;7.曾志慧</w:t>
            </w:r>
          </w:p>
        </w:tc>
      </w:tr>
      <w:tr w14:paraId="4A944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</w:trPr>
        <w:tc>
          <w:tcPr>
            <w:tcW w:w="750" w:type="dxa"/>
            <w:vAlign w:val="center"/>
          </w:tcPr>
          <w:p w14:paraId="22FD8DAB"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65" w:type="dxa"/>
            <w:vAlign w:val="center"/>
          </w:tcPr>
          <w:p w14:paraId="49887161"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科学技术进步奖</w:t>
            </w:r>
          </w:p>
        </w:tc>
        <w:tc>
          <w:tcPr>
            <w:tcW w:w="2100" w:type="dxa"/>
            <w:vAlign w:val="center"/>
          </w:tcPr>
          <w:p w14:paraId="0BD6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中厚板产线全流程智能运行系统研发及应用</w:t>
            </w:r>
          </w:p>
        </w:tc>
        <w:tc>
          <w:tcPr>
            <w:tcW w:w="2820" w:type="dxa"/>
            <w:vAlign w:val="center"/>
          </w:tcPr>
          <w:p w14:paraId="4722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1.福建三钢闽光股份有限公司;2.东北大学;3.福建省三钢（集团）有限责任公司;4.沈阳建筑大学</w:t>
            </w:r>
          </w:p>
        </w:tc>
        <w:tc>
          <w:tcPr>
            <w:tcW w:w="2055" w:type="dxa"/>
            <w:vAlign w:val="center"/>
          </w:tcPr>
          <w:p w14:paraId="2AEB7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1.魏重增;2.王斌;3.邹晓平;4.张田;5.问亚岗; 6.赵忠;7.许智平;8.詹光曹;9.何纯玉;10.谢伟</w:t>
            </w:r>
          </w:p>
        </w:tc>
      </w:tr>
      <w:tr w14:paraId="3F1AF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750" w:type="dxa"/>
            <w:vAlign w:val="center"/>
          </w:tcPr>
          <w:p w14:paraId="6CFF1EDF"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65" w:type="dxa"/>
            <w:vAlign w:val="center"/>
          </w:tcPr>
          <w:p w14:paraId="7C655E8D"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科学技术进步奖</w:t>
            </w:r>
          </w:p>
        </w:tc>
        <w:tc>
          <w:tcPr>
            <w:tcW w:w="2100" w:type="dxa"/>
            <w:vAlign w:val="center"/>
          </w:tcPr>
          <w:p w14:paraId="409C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四氟乙烯/六氟丙烯高值化下游产品开发及副产物资源化利用</w:t>
            </w:r>
          </w:p>
        </w:tc>
        <w:tc>
          <w:tcPr>
            <w:tcW w:w="2820" w:type="dxa"/>
            <w:vAlign w:val="center"/>
          </w:tcPr>
          <w:p w14:paraId="2EE5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1.三明学院;2.三明市海斯福化工有限责任公司;3.福建三农新材料有限责任公司;4.上海应用技术大学;5.福建三明金氟化工科技有限公司</w:t>
            </w:r>
          </w:p>
        </w:tc>
        <w:tc>
          <w:tcPr>
            <w:tcW w:w="2055" w:type="dxa"/>
            <w:vAlign w:val="center"/>
          </w:tcPr>
          <w:p w14:paraId="0DA3B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1.肖旺钏;2.谢伟东;3.徐万鑫;4.刘超;5.江丽军; 6.程德书</w:t>
            </w:r>
          </w:p>
        </w:tc>
      </w:tr>
      <w:tr w14:paraId="7304D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750" w:type="dxa"/>
            <w:vAlign w:val="center"/>
          </w:tcPr>
          <w:p w14:paraId="12C4520C"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65" w:type="dxa"/>
            <w:vAlign w:val="center"/>
          </w:tcPr>
          <w:p w14:paraId="7795983C"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科学技术进步奖</w:t>
            </w:r>
          </w:p>
        </w:tc>
        <w:tc>
          <w:tcPr>
            <w:tcW w:w="2100" w:type="dxa"/>
            <w:vAlign w:val="center"/>
          </w:tcPr>
          <w:p w14:paraId="09CE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山区装配式结构智能建造与韧性提升关键技术及应用</w:t>
            </w:r>
          </w:p>
        </w:tc>
        <w:tc>
          <w:tcPr>
            <w:tcW w:w="2820" w:type="dxa"/>
            <w:vAlign w:val="center"/>
          </w:tcPr>
          <w:p w14:paraId="55B3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1.三明学院;2.福建一建集团有限公司;3.福建金鼎建筑发展有限公司;4.福建东南设计集团有限公司;5.同济大学</w:t>
            </w:r>
          </w:p>
        </w:tc>
        <w:tc>
          <w:tcPr>
            <w:tcW w:w="2055" w:type="dxa"/>
            <w:vAlign w:val="center"/>
          </w:tcPr>
          <w:p w14:paraId="4FA89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1.曾武华;2.周玉珏;3.林忠东;4.周媛;5.陆泽辉; 6.王伟;7.陈颖; 8.朱黎声;9.钟海;10.林霄宇</w:t>
            </w:r>
          </w:p>
        </w:tc>
      </w:tr>
      <w:tr w14:paraId="247B7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750" w:type="dxa"/>
            <w:vAlign w:val="center"/>
          </w:tcPr>
          <w:p w14:paraId="08DAD6DE"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5" w:type="dxa"/>
            <w:vAlign w:val="center"/>
          </w:tcPr>
          <w:p w14:paraId="1B28BD63"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科学技术进步奖</w:t>
            </w:r>
          </w:p>
        </w:tc>
        <w:tc>
          <w:tcPr>
            <w:tcW w:w="2100" w:type="dxa"/>
            <w:vAlign w:val="center"/>
          </w:tcPr>
          <w:p w14:paraId="0167F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新一代内燃机高强化低摩擦活塞组件数字化关键技术及应用</w:t>
            </w:r>
          </w:p>
        </w:tc>
        <w:tc>
          <w:tcPr>
            <w:tcW w:w="2820" w:type="dxa"/>
            <w:vAlign w:val="center"/>
          </w:tcPr>
          <w:p w14:paraId="7873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1.三明学院;2.厦门理工学院;3.中原内配集团股份有限公司;4.华闽南配集团股份有限公司;5.上海交通大学</w:t>
            </w:r>
          </w:p>
        </w:tc>
        <w:tc>
          <w:tcPr>
            <w:tcW w:w="2055" w:type="dxa"/>
            <w:vAlign w:val="center"/>
          </w:tcPr>
          <w:p w14:paraId="6D67E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1.高浩;2.王乾廷;3.张雯娟;4.张恩来;5.刘栋; 6.孟祥慧</w:t>
            </w:r>
          </w:p>
        </w:tc>
      </w:tr>
      <w:tr w14:paraId="6E581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77BC74FD"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965" w:type="dxa"/>
            <w:vAlign w:val="center"/>
          </w:tcPr>
          <w:p w14:paraId="0A06CB51"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科学技术进步奖</w:t>
            </w:r>
          </w:p>
        </w:tc>
        <w:tc>
          <w:tcPr>
            <w:tcW w:w="2100" w:type="dxa"/>
            <w:vAlign w:val="center"/>
          </w:tcPr>
          <w:p w14:paraId="1837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旧沥青路面混合料性能评价及循环利用关键技术与工程应用</w:t>
            </w:r>
          </w:p>
        </w:tc>
        <w:tc>
          <w:tcPr>
            <w:tcW w:w="2820" w:type="dxa"/>
            <w:vAlign w:val="center"/>
          </w:tcPr>
          <w:p w14:paraId="5E58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1.福建金鼎建筑发展有限公司;2.福建三明市政工程有限公司;3.福建省华实建工集团有限公司;4.福建东南设计集团有限公司;5.长安大学;6.福建省金泉建设集团有限公司;7.三明学院</w:t>
            </w:r>
          </w:p>
        </w:tc>
        <w:tc>
          <w:tcPr>
            <w:tcW w:w="2055" w:type="dxa"/>
            <w:vAlign w:val="center"/>
          </w:tcPr>
          <w:p w14:paraId="29B78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1.严孝彩;2.刘亚敏;3.田尔布;4.程贤鹏;5.范萍; 6.吴佐汪;7.郑海锋;8.黎发文;9.陈云;10.韩旭晖</w:t>
            </w:r>
          </w:p>
        </w:tc>
      </w:tr>
      <w:tr w14:paraId="44B46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22541FE7"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965" w:type="dxa"/>
            <w:vAlign w:val="center"/>
          </w:tcPr>
          <w:p w14:paraId="209B3213"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科学技术进步奖</w:t>
            </w:r>
          </w:p>
        </w:tc>
        <w:tc>
          <w:tcPr>
            <w:tcW w:w="2100" w:type="dxa"/>
            <w:vAlign w:val="center"/>
          </w:tcPr>
          <w:p w14:paraId="5C11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多花黄精种质及产业化关键技术创新与应用</w:t>
            </w:r>
          </w:p>
        </w:tc>
        <w:tc>
          <w:tcPr>
            <w:tcW w:w="2820" w:type="dxa"/>
            <w:vAlign w:val="center"/>
          </w:tcPr>
          <w:p w14:paraId="3BC3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1.三明市农业科学研究院;2.福建农林大学;3.三明市林业科技推广中心;4.福建三明林业学校;5.福建盘古中药材有限公司;6.金寨森沣农业科技开发有限公司</w:t>
            </w:r>
          </w:p>
        </w:tc>
        <w:tc>
          <w:tcPr>
            <w:tcW w:w="2055" w:type="dxa"/>
            <w:vAlign w:val="center"/>
          </w:tcPr>
          <w:p w14:paraId="0EE35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1.周建金;2.林玉玲;3.王金盾;4.罗晓锋;5.王邦富;6.赖钟雄;7.黄云鹏;8.刘玉军;9.李雷;10.乔锋</w:t>
            </w:r>
          </w:p>
        </w:tc>
      </w:tr>
    </w:tbl>
    <w:p w14:paraId="644A7F5F">
      <w:pPr>
        <w:wordWrap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D3503"/>
    <w:rsid w:val="3EAB0813"/>
    <w:rsid w:val="5F5D3AB0"/>
    <w:rsid w:val="65F74A3F"/>
    <w:rsid w:val="67DFA492"/>
    <w:rsid w:val="7BFFE5FD"/>
    <w:rsid w:val="7FD702AB"/>
    <w:rsid w:val="ABCB5883"/>
    <w:rsid w:val="BA7B23C6"/>
    <w:rsid w:val="BDFF8E02"/>
    <w:rsid w:val="F7135AD5"/>
    <w:rsid w:val="FB45F7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user</cp:lastModifiedBy>
  <cp:lastPrinted>2026-05-15T01:33:00Z</cp:lastPrinted>
  <dcterms:modified xsi:type="dcterms:W3CDTF">2026-05-14T11:28:50Z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E6FB19C9E149B034C83F056AF928CAFC_42</vt:lpwstr>
  </property>
</Properties>
</file>