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80780">
      <w:pPr>
        <w:wordWrap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国标黑体" w:hAnsi="国标黑体" w:eastAsia="国标黑体" w:cs="国标黑体"/>
          <w:sz w:val="32"/>
          <w:szCs w:val="32"/>
          <w:lang w:eastAsia="zh-CN"/>
        </w:rPr>
        <w:t>附件</w:t>
      </w: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1</w:t>
      </w:r>
    </w:p>
    <w:tbl>
      <w:tblPr>
        <w:tblStyle w:val="3"/>
        <w:tblW w:w="9510" w:type="dxa"/>
        <w:tblInd w:w="-3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875"/>
        <w:gridCol w:w="2595"/>
        <w:gridCol w:w="2355"/>
        <w:gridCol w:w="1965"/>
      </w:tblGrid>
      <w:tr w14:paraId="766D2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51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5E4F30F0">
            <w:pPr>
              <w:wordWrap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sz w:val="32"/>
                <w:szCs w:val="32"/>
                <w:vertAlign w:val="baseline"/>
                <w:lang w:val="en-US" w:eastAsia="zh-CN"/>
              </w:rPr>
              <w:t>福建省技术发明奖推荐项目汇总表</w:t>
            </w:r>
          </w:p>
        </w:tc>
      </w:tr>
      <w:tr w14:paraId="2C70A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20" w:type="dxa"/>
            <w:vAlign w:val="center"/>
          </w:tcPr>
          <w:p w14:paraId="70EF3316">
            <w:pPr>
              <w:wordWrap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75" w:type="dxa"/>
            <w:vAlign w:val="center"/>
          </w:tcPr>
          <w:p w14:paraId="16BDBAAC">
            <w:pPr>
              <w:wordWrap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提名推荐类别</w:t>
            </w:r>
          </w:p>
        </w:tc>
        <w:tc>
          <w:tcPr>
            <w:tcW w:w="2595" w:type="dxa"/>
            <w:vAlign w:val="center"/>
          </w:tcPr>
          <w:p w14:paraId="17375A88">
            <w:pPr>
              <w:wordWrap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355" w:type="dxa"/>
            <w:vAlign w:val="center"/>
          </w:tcPr>
          <w:p w14:paraId="4F5F65A7">
            <w:pPr>
              <w:wordWrap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完成单位</w:t>
            </w:r>
          </w:p>
        </w:tc>
        <w:tc>
          <w:tcPr>
            <w:tcW w:w="1965" w:type="dxa"/>
            <w:vAlign w:val="center"/>
          </w:tcPr>
          <w:p w14:paraId="5F23B97D">
            <w:pPr>
              <w:wordWrap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主要完成人</w:t>
            </w:r>
          </w:p>
        </w:tc>
      </w:tr>
      <w:tr w14:paraId="5F06E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 w14:paraId="754E1019"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75" w:type="dxa"/>
            <w:vAlign w:val="center"/>
          </w:tcPr>
          <w:p w14:paraId="0784E94E">
            <w:pPr>
              <w:wordWrap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技术发明奖</w:t>
            </w:r>
          </w:p>
        </w:tc>
        <w:tc>
          <w:tcPr>
            <w:tcW w:w="2595" w:type="dxa"/>
            <w:vAlign w:val="center"/>
          </w:tcPr>
          <w:p w14:paraId="411ED67A">
            <w:pPr>
              <w:wordWrap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沿海及山区复杂工况下重载交叉双旋翼无人机关键技术研发与应用</w:t>
            </w:r>
          </w:p>
        </w:tc>
        <w:tc>
          <w:tcPr>
            <w:tcW w:w="2355" w:type="dxa"/>
            <w:vAlign w:val="center"/>
          </w:tcPr>
          <w:p w14:paraId="6B3B3BC1">
            <w:pPr>
              <w:wordWrap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1.福建清航装备科技有限公司; 2.北京清航紫荆装备科技有限公司; 3.中北大学</w:t>
            </w:r>
          </w:p>
        </w:tc>
        <w:tc>
          <w:tcPr>
            <w:tcW w:w="1965" w:type="dxa"/>
            <w:vAlign w:val="center"/>
          </w:tcPr>
          <w:p w14:paraId="3145E436">
            <w:pPr>
              <w:wordWrap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1.李京阳;2.印明威;3.田佳;4.马晓帆;5.李福正</w:t>
            </w:r>
          </w:p>
        </w:tc>
      </w:tr>
      <w:tr w14:paraId="57710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 w14:paraId="60ACA9FE"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75" w:type="dxa"/>
            <w:vAlign w:val="center"/>
          </w:tcPr>
          <w:p w14:paraId="45FD6654">
            <w:pPr>
              <w:wordWrap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技术发明奖</w:t>
            </w:r>
          </w:p>
        </w:tc>
        <w:tc>
          <w:tcPr>
            <w:tcW w:w="2595" w:type="dxa"/>
            <w:vAlign w:val="center"/>
          </w:tcPr>
          <w:p w14:paraId="6A5D10D5">
            <w:pPr>
              <w:wordWrap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一种氧杂短链全氟烷基乙烯基醚及其制备方法</w:t>
            </w:r>
          </w:p>
        </w:tc>
        <w:tc>
          <w:tcPr>
            <w:tcW w:w="2355" w:type="dxa"/>
            <w:vAlign w:val="center"/>
          </w:tcPr>
          <w:p w14:paraId="6BA9F563">
            <w:pPr>
              <w:wordWrap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1.三明市海斯福化工有限责任公司</w:t>
            </w:r>
          </w:p>
        </w:tc>
        <w:tc>
          <w:tcPr>
            <w:tcW w:w="1965" w:type="dxa"/>
            <w:vAlign w:val="center"/>
          </w:tcPr>
          <w:p w14:paraId="0D9962E9">
            <w:pPr>
              <w:wordWrap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1.吴成英;2.邹灿;3.张运文;4.邱晓辉;5.张威</w:t>
            </w:r>
          </w:p>
        </w:tc>
      </w:tr>
    </w:tbl>
    <w:p w14:paraId="644A7F5F">
      <w:pPr>
        <w:wordWrap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ED3503"/>
    <w:rsid w:val="3EAB0813"/>
    <w:rsid w:val="5F5D3AB0"/>
    <w:rsid w:val="67DFA492"/>
    <w:rsid w:val="6CEF0F3D"/>
    <w:rsid w:val="7BFFE5FD"/>
    <w:rsid w:val="7FD702AB"/>
    <w:rsid w:val="7FDE4121"/>
    <w:rsid w:val="ABCB5883"/>
    <w:rsid w:val="BA7B23C6"/>
    <w:rsid w:val="BDFF8E02"/>
    <w:rsid w:val="F7135AD5"/>
    <w:rsid w:val="FB45F7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user</cp:lastModifiedBy>
  <cp:lastPrinted>2026-05-15T09:33:00Z</cp:lastPrinted>
  <dcterms:modified xsi:type="dcterms:W3CDTF">2026-05-14T11:29:06Z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E6FB19C9E149B034C83F056AF928CAFC_42</vt:lpwstr>
  </property>
</Properties>
</file>