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rPr>
          <w:rFonts w:hint="default" w:ascii="仿宋" w:hAnsi="仿宋" w:eastAsia="仿宋" w:cs="仿宋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附件1</w:t>
      </w:r>
    </w:p>
    <w:p>
      <w:pPr>
        <w:tabs>
          <w:tab w:val="left" w:pos="3420"/>
        </w:tabs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highlight w:val="none"/>
          <w:lang w:eastAsia="zh-CN"/>
        </w:rPr>
        <w:t>2020年科技人员工资、个税、社保情况汇总</w:t>
      </w:r>
    </w:p>
    <w:p>
      <w:pPr>
        <w:tabs>
          <w:tab w:val="left" w:pos="3420"/>
        </w:tabs>
        <w:rPr>
          <w:rFonts w:hint="default" w:ascii="仿宋" w:hAnsi="仿宋" w:eastAsia="仿宋" w:cs="仿宋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 xml:space="preserve">（企业公章）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 xml:space="preserve">                          填表时间：    年  月  日</w:t>
      </w:r>
    </w:p>
    <w:tbl>
      <w:tblPr>
        <w:tblStyle w:val="5"/>
        <w:tblW w:w="137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724"/>
        <w:gridCol w:w="1124"/>
        <w:gridCol w:w="2428"/>
        <w:gridCol w:w="1534"/>
        <w:gridCol w:w="1819"/>
        <w:gridCol w:w="1743"/>
        <w:gridCol w:w="1352"/>
        <w:gridCol w:w="12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科技人员姓名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实际岗位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本单位发放工资月份数（例：发放1、2、3月工资记为“3”，下同）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本单位扣缴个税月份数（若无填写“0”）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本单位扣缴社保月份数（若无填写“0”）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5" w:rightChars="11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备注（未扣缴原因）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098" w:bottom="1531" w:left="1531" w:header="851" w:footer="1418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3B6A"/>
    <w:rsid w:val="00017202"/>
    <w:rsid w:val="000476F3"/>
    <w:rsid w:val="001040AD"/>
    <w:rsid w:val="00113B82"/>
    <w:rsid w:val="001840B5"/>
    <w:rsid w:val="002A1BCB"/>
    <w:rsid w:val="0066488C"/>
    <w:rsid w:val="006C461C"/>
    <w:rsid w:val="00705448"/>
    <w:rsid w:val="00895893"/>
    <w:rsid w:val="00D16FE4"/>
    <w:rsid w:val="16B664ED"/>
    <w:rsid w:val="1EC978C9"/>
    <w:rsid w:val="228C2FCD"/>
    <w:rsid w:val="27BA291C"/>
    <w:rsid w:val="2E3F056C"/>
    <w:rsid w:val="2F274E67"/>
    <w:rsid w:val="32BA3B6A"/>
    <w:rsid w:val="3D178C19"/>
    <w:rsid w:val="47037770"/>
    <w:rsid w:val="47A41B95"/>
    <w:rsid w:val="4AEF5E3B"/>
    <w:rsid w:val="5373781A"/>
    <w:rsid w:val="5A220922"/>
    <w:rsid w:val="5AD23DF6"/>
    <w:rsid w:val="5DF33E71"/>
    <w:rsid w:val="5EAE2859"/>
    <w:rsid w:val="5EB8571B"/>
    <w:rsid w:val="5F6F15F0"/>
    <w:rsid w:val="60963AB3"/>
    <w:rsid w:val="7CFF345D"/>
    <w:rsid w:val="7D406CA7"/>
    <w:rsid w:val="7F7F06D7"/>
    <w:rsid w:val="7FAB33AB"/>
    <w:rsid w:val="7FFF33AB"/>
    <w:rsid w:val="BE9B5AD3"/>
    <w:rsid w:val="EF640B46"/>
    <w:rsid w:val="FF7D2E69"/>
    <w:rsid w:val="FFDEE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978</Words>
  <Characters>5575</Characters>
  <Lines>46</Lines>
  <Paragraphs>13</Paragraphs>
  <TotalTime>16</TotalTime>
  <ScaleCrop>false</ScaleCrop>
  <LinksUpToDate>false</LinksUpToDate>
  <CharactersWithSpaces>6540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2021-02-18T11:06:00Z</dcterms:created>
  <dc:creator>0352</dc:creator>
  <cp:lastModifiedBy>Knight</cp:lastModifiedBy>
  <dcterms:modified xsi:type="dcterms:W3CDTF">2021-03-15T14:00:06Z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