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BF" w:rsidRDefault="00C8007D" w:rsidP="00C8007D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 w:rsidRPr="00C8007D">
        <w:rPr>
          <w:rFonts w:ascii="方正小标宋简体" w:eastAsia="方正小标宋简体" w:hint="eastAsia"/>
          <w:sz w:val="36"/>
          <w:szCs w:val="36"/>
        </w:rPr>
        <w:t>科技成果转化违法行为的处罚流程</w:t>
      </w:r>
    </w:p>
    <w:p w:rsidR="00C8007D" w:rsidRDefault="00C8007D" w:rsidP="00C8007D">
      <w:pPr>
        <w:rPr>
          <w:rFonts w:ascii="方正小标宋简体" w:eastAsia="方正小标宋简体"/>
          <w:noProof/>
          <w:sz w:val="36"/>
          <w:szCs w:val="36"/>
        </w:rPr>
      </w:pPr>
      <w:r>
        <w:rPr>
          <w:rFonts w:ascii="方正小标宋简体" w:eastAsia="方正小标宋简体" w:hint="eastAsia"/>
          <w:noProof/>
          <w:sz w:val="36"/>
          <w:szCs w:val="36"/>
        </w:rPr>
        <w:t xml:space="preserve"> </w:t>
      </w:r>
    </w:p>
    <w:p w:rsidR="00C8007D" w:rsidRPr="00C8007D" w:rsidRDefault="00C8007D" w:rsidP="00C8007D">
      <w:pPr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noProof/>
          <w:sz w:val="36"/>
          <w:szCs w:val="36"/>
        </w:rPr>
        <w:drawing>
          <wp:inline distT="0" distB="0" distL="0" distR="0">
            <wp:extent cx="5663565" cy="66008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434" cy="6629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007D" w:rsidRPr="00C80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7D"/>
    <w:rsid w:val="001463A9"/>
    <w:rsid w:val="00414111"/>
    <w:rsid w:val="00597DAF"/>
    <w:rsid w:val="005F2418"/>
    <w:rsid w:val="006354CE"/>
    <w:rsid w:val="007020D8"/>
    <w:rsid w:val="008004E2"/>
    <w:rsid w:val="00B442C4"/>
    <w:rsid w:val="00B562AE"/>
    <w:rsid w:val="00BC0782"/>
    <w:rsid w:val="00BD0285"/>
    <w:rsid w:val="00C8007D"/>
    <w:rsid w:val="00DA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522A64-FF6F-4BAD-A729-609DB991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1</cp:revision>
  <dcterms:created xsi:type="dcterms:W3CDTF">2015-04-10T02:33:00Z</dcterms:created>
  <dcterms:modified xsi:type="dcterms:W3CDTF">2015-04-10T02:44:00Z</dcterms:modified>
</cp:coreProperties>
</file>