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numPr>
          <w:ilvl w:val="0"/>
          <w:numId w:val="0"/>
        </w:numPr>
        <w:ind w:left="420"/>
      </w:pPr>
    </w:p>
    <w:p>
      <w:pPr>
        <w:widowControl/>
        <w:spacing w:line="580" w:lineRule="exact"/>
        <w:jc w:val="center"/>
        <w:rPr>
          <w:rFonts w:ascii="宋体" w:hAnsi="宋体" w:cs="宋体"/>
          <w:b/>
          <w:bCs/>
          <w:color w:val="000000"/>
          <w:spacing w:val="4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  <w:t>参加活动人员回执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45"/>
          <w:kern w:val="0"/>
          <w:sz w:val="36"/>
          <w:szCs w:val="36"/>
        </w:rPr>
        <w:t>表</w:t>
      </w:r>
    </w:p>
    <w:p>
      <w:pPr>
        <w:widowControl/>
        <w:spacing w:line="580" w:lineRule="exac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522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016"/>
        <w:gridCol w:w="1021"/>
        <w:gridCol w:w="1326"/>
        <w:gridCol w:w="2003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1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9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宋体" w:hAnsi="宋体" w:cs="仿宋_GB2312"/>
          <w:color w:val="000000"/>
          <w:sz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cs="仿宋_GB2312"/>
          <w:color w:val="000000"/>
          <w:sz w:val="32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lang w:val="en-US" w:eastAsia="zh-CN"/>
        </w:rPr>
        <w:t>填报单位：                       联系人：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cs="仿宋_GB2312"/>
          <w:color w:val="000000"/>
          <w:sz w:val="32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lang w:val="en-US" w:eastAsia="zh-CN"/>
        </w:rPr>
        <w:t xml:space="preserve">                                 联系电话：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cs="仿宋_GB2312"/>
          <w:color w:val="000000"/>
          <w:sz w:val="32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lang w:val="en-US" w:eastAsia="zh-CN"/>
        </w:rPr>
        <w:t xml:space="preserve">                                 手机号码：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cs="仿宋_GB2312"/>
          <w:color w:val="000000"/>
          <w:sz w:val="32"/>
          <w:lang w:val="en-US" w:eastAsia="zh-CN"/>
        </w:rPr>
      </w:pPr>
      <w:r>
        <w:rPr>
          <w:rFonts w:hint="eastAsia" w:ascii="宋体" w:hAnsi="宋体" w:cs="仿宋_GB2312"/>
          <w:color w:val="000000"/>
          <w:sz w:val="32"/>
          <w:lang w:val="en-US" w:eastAsia="zh-CN"/>
        </w:rPr>
        <w:t xml:space="preserve">                                 2026年6月   日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cs="仿宋_GB2312"/>
          <w:color w:val="000000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altName w:val="微软雅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21322"/>
    <w:multiLevelType w:val="multilevel"/>
    <w:tmpl w:val="47821322"/>
    <w:lvl w:ilvl="0" w:tentative="0">
      <w:start w:val="1"/>
      <w:numFmt w:val="bullet"/>
      <w:pStyle w:val="2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DB5A5"/>
    <w:rsid w:val="1B1DB5A5"/>
    <w:rsid w:val="FFF95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spacing w:line="360" w:lineRule="auto"/>
      <w:ind w:firstLine="0" w:firstLineChars="0"/>
    </w:pPr>
    <w:rPr>
      <w:rFonts w:ascii="仿宋" w:hAnsi="仿宋" w:eastAsia="仿宋"/>
      <w:color w:val="000000"/>
      <w:sz w:val="24"/>
      <w:szCs w:val="24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2026-06-16T18:39:00Z</dcterms:created>
  <dc:creator>林東華</dc:creator>
  <cp:lastModifiedBy>林東華</cp:lastModifiedBy>
  <dcterms:modified xsi:type="dcterms:W3CDTF">2026-06-16T10:40:46Z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