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>
      <w:pPr>
        <w:widowControl/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pacing w:val="0"/>
          <w:sz w:val="44"/>
          <w:szCs w:val="44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科技活动周重点项目备案表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8" w:leftChars="0" w:hanging="8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36"/>
        </w:rPr>
        <w:t>填报单位（盖章）：</w:t>
      </w:r>
    </w:p>
    <w:tbl>
      <w:tblPr>
        <w:tblStyle w:val="8"/>
        <w:tblW w:w="94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09"/>
        <w:gridCol w:w="3576"/>
        <w:gridCol w:w="1589"/>
        <w:gridCol w:w="25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项目名称</w:t>
            </w:r>
          </w:p>
        </w:tc>
        <w:tc>
          <w:tcPr>
            <w:tcW w:w="76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主办单位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主管部门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举办地点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举办时间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项目负责人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 系 人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地    址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邮政编码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联系电话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传    真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电子邮箱</w:t>
            </w:r>
          </w:p>
        </w:tc>
        <w:tc>
          <w:tcPr>
            <w:tcW w:w="357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活动经费</w:t>
            </w:r>
          </w:p>
        </w:tc>
        <w:tc>
          <w:tcPr>
            <w:tcW w:w="2531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拟参加人数</w:t>
            </w:r>
          </w:p>
        </w:tc>
        <w:tc>
          <w:tcPr>
            <w:tcW w:w="76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介</w:t>
            </w:r>
          </w:p>
        </w:tc>
        <w:tc>
          <w:tcPr>
            <w:tcW w:w="76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（主要活动内容、方式、参加人员、宣传方式）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spacing w:before="144" w:beforeLines="25" w:line="276" w:lineRule="auto"/>
        <w:ind w:left="0" w:leftChars="0" w:right="-272" w:rightChars="-81" w:firstLine="0" w:firstLineChars="0"/>
        <w:rPr>
          <w:rFonts w:hint="eastAsia" w:ascii="宋体" w:hAnsi="宋体" w:eastAsia="仿宋_GB2312" w:cs="仿宋_GB2312"/>
          <w:color w:val="000000"/>
          <w:sz w:val="24"/>
        </w:rPr>
        <w:sectPr>
          <w:footerReference r:id="rId3" w:type="default"/>
          <w:pgSz w:w="11906" w:h="16838"/>
          <w:pgMar w:top="2041" w:right="1531" w:bottom="2041" w:left="1531" w:header="851" w:footer="1417" w:gutter="0"/>
          <w:pgNumType w:fmt="decimal"/>
          <w:cols w:space="720" w:num="1"/>
          <w:titlePg/>
          <w:docGrid w:type="linesAndChars" w:linePitch="579" w:charSpace="3686"/>
        </w:sectPr>
      </w:pPr>
      <w:r>
        <w:rPr>
          <w:rFonts w:hint="eastAsia" w:ascii="宋体" w:hAnsi="宋体" w:eastAsia="仿宋_GB2312" w:cs="仿宋_GB2312"/>
          <w:color w:val="000000"/>
          <w:sz w:val="24"/>
        </w:rPr>
        <w:t>注：请于</w:t>
      </w:r>
      <w:r>
        <w:rPr>
          <w:rFonts w:hint="eastAsia" w:ascii="宋体" w:hAnsi="宋体" w:eastAsia="仿宋_GB2312" w:cs="仿宋_GB2312"/>
          <w:b/>
          <w:bCs/>
          <w:color w:val="000000"/>
          <w:sz w:val="24"/>
        </w:rPr>
        <w:t>5月</w:t>
      </w:r>
      <w:r>
        <w:rPr>
          <w:rFonts w:hint="eastAsia" w:ascii="宋体" w:hAnsi="宋体" w:eastAsia="仿宋_GB2312" w:cs="仿宋_GB2312"/>
          <w:b/>
          <w:bCs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仿宋_GB2312" w:cs="仿宋_GB2312"/>
          <w:b/>
          <w:bCs/>
          <w:color w:val="000000"/>
          <w:sz w:val="24"/>
        </w:rPr>
        <w:t>日前</w:t>
      </w:r>
      <w:r>
        <w:rPr>
          <w:rFonts w:hint="eastAsia" w:ascii="宋体" w:hAnsi="宋体" w:eastAsia="仿宋_GB2312" w:cs="仿宋_GB2312"/>
          <w:color w:val="000000"/>
          <w:sz w:val="24"/>
        </w:rPr>
        <w:t>按要求填写表格，并与往年活动照片一起报</w:t>
      </w:r>
      <w:r>
        <w:rPr>
          <w:rFonts w:hint="eastAsia" w:ascii="宋体" w:hAnsi="宋体" w:eastAsia="仿宋_GB2312" w:cs="仿宋_GB2312"/>
          <w:color w:val="000000"/>
          <w:sz w:val="24"/>
          <w:lang w:eastAsia="zh-CN"/>
        </w:rPr>
        <w:t>三明市科技局</w:t>
      </w:r>
      <w:r>
        <w:rPr>
          <w:rFonts w:hint="eastAsia" w:ascii="宋体" w:hAnsi="宋体" w:eastAsia="仿宋_GB2312" w:cs="仿宋_GB2312"/>
          <w:color w:val="000000"/>
          <w:sz w:val="24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textAlignment w:val="auto"/>
        <w:rPr>
          <w:rFonts w:hint="eastAsia" w:ascii="宋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 w:cs="黑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sz w:val="44"/>
          <w:szCs w:val="32"/>
        </w:rPr>
      </w:pPr>
      <w:r>
        <w:rPr>
          <w:rFonts w:hint="eastAsia" w:ascii="宋体" w:hAnsi="宋体" w:eastAsia="宋体" w:cs="宋体"/>
          <w:color w:val="000000"/>
          <w:spacing w:val="0"/>
          <w:sz w:val="44"/>
          <w:szCs w:val="32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32"/>
        </w:rPr>
        <w:t>年参与开放活动的科研机构和大学登记表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68" w:leftChars="5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36"/>
        </w:rPr>
      </w:pPr>
    </w:p>
    <w:p>
      <w:pPr>
        <w:adjustRightInd w:val="0"/>
        <w:snapToGrid w:val="0"/>
        <w:spacing w:after="144" w:afterLines="25"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4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36"/>
        </w:rPr>
        <w:t>填报单位（盖章）：</w:t>
      </w:r>
    </w:p>
    <w:tbl>
      <w:tblPr>
        <w:tblStyle w:val="8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15"/>
        <w:gridCol w:w="1393"/>
        <w:gridCol w:w="3447"/>
        <w:gridCol w:w="1916"/>
        <w:gridCol w:w="1571"/>
        <w:gridCol w:w="18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开放时间</w:t>
            </w:r>
          </w:p>
        </w:tc>
        <w:tc>
          <w:tcPr>
            <w:tcW w:w="1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开放内容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具体地址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4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055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1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39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44" w:beforeLines="25" w:line="276" w:lineRule="auto"/>
        <w:ind w:left="252" w:leftChars="75" w:right="-272" w:rightChars="-81" w:firstLine="240" w:firstLineChars="94"/>
        <w:rPr>
          <w:rFonts w:hint="eastAsia" w:ascii="宋体" w:hAnsi="宋体" w:eastAsia="仿宋_GB2312" w:cs="仿宋_GB2312"/>
          <w:color w:val="000000"/>
          <w:sz w:val="24"/>
        </w:rPr>
        <w:sectPr>
          <w:pgSz w:w="16838" w:h="11906" w:orient="landscape"/>
          <w:pgMar w:top="1531" w:right="2041" w:bottom="1531" w:left="2041" w:header="851" w:footer="1417" w:gutter="0"/>
          <w:pgNumType w:fmt="decimal"/>
          <w:cols w:space="720" w:num="1"/>
          <w:titlePg/>
          <w:docGrid w:type="linesAndChars" w:linePitch="579" w:charSpace="3686"/>
        </w:sectPr>
      </w:pPr>
      <w:r>
        <w:rPr>
          <w:rFonts w:hint="eastAsia" w:ascii="宋体" w:hAnsi="宋体" w:eastAsia="仿宋_GB2312" w:cs="仿宋_GB2312"/>
          <w:color w:val="000000"/>
          <w:sz w:val="24"/>
          <w:szCs w:val="36"/>
        </w:rPr>
        <w:t>注：</w:t>
      </w:r>
      <w:r>
        <w:rPr>
          <w:rFonts w:hint="eastAsia" w:ascii="宋体" w:hAnsi="宋体" w:eastAsia="仿宋_GB2312" w:cs="仿宋_GB2312"/>
          <w:color w:val="000000"/>
          <w:sz w:val="24"/>
        </w:rPr>
        <w:t>请于</w:t>
      </w:r>
      <w:r>
        <w:rPr>
          <w:rFonts w:hint="eastAsia" w:ascii="宋体" w:hAnsi="宋体" w:eastAsia="仿宋_GB2312" w:cs="仿宋_GB2312"/>
          <w:b/>
          <w:bCs/>
          <w:color w:val="000000"/>
          <w:sz w:val="24"/>
        </w:rPr>
        <w:t>5月</w:t>
      </w:r>
      <w:r>
        <w:rPr>
          <w:rFonts w:hint="eastAsia" w:ascii="宋体" w:hAnsi="宋体" w:eastAsia="仿宋_GB2312" w:cs="仿宋_GB2312"/>
          <w:b/>
          <w:bCs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仿宋_GB2312" w:cs="仿宋_GB2312"/>
          <w:b/>
          <w:bCs/>
          <w:color w:val="000000"/>
          <w:sz w:val="24"/>
        </w:rPr>
        <w:t>日前</w:t>
      </w:r>
      <w:r>
        <w:rPr>
          <w:rFonts w:hint="eastAsia" w:ascii="宋体" w:hAnsi="宋体" w:eastAsia="仿宋_GB2312" w:cs="仿宋_GB2312"/>
          <w:color w:val="000000"/>
          <w:sz w:val="24"/>
        </w:rPr>
        <w:t>按要求填写表格</w:t>
      </w:r>
      <w:r>
        <w:rPr>
          <w:rFonts w:hint="eastAsia" w:ascii="宋体" w:hAnsi="宋体" w:eastAsia="仿宋_GB2312" w:cs="仿宋_GB2312"/>
          <w:color w:val="000000"/>
          <w:sz w:val="24"/>
          <w:szCs w:val="36"/>
        </w:rPr>
        <w:t>（此表可另附）</w:t>
      </w:r>
      <w:r>
        <w:rPr>
          <w:rFonts w:hint="eastAsia" w:ascii="宋体" w:hAnsi="宋体" w:eastAsia="仿宋_GB2312" w:cs="仿宋_GB2312"/>
          <w:color w:val="000000"/>
          <w:sz w:val="24"/>
        </w:rPr>
        <w:t>，并与往年活动照片一起报</w:t>
      </w:r>
      <w:r>
        <w:rPr>
          <w:rFonts w:hint="eastAsia" w:ascii="宋体" w:hAnsi="宋体" w:eastAsia="仿宋_GB2312" w:cs="仿宋_GB2312"/>
          <w:color w:val="000000"/>
          <w:sz w:val="24"/>
          <w:lang w:eastAsia="zh-CN"/>
        </w:rPr>
        <w:t>三明市科技局</w:t>
      </w:r>
      <w:r>
        <w:rPr>
          <w:rFonts w:hint="eastAsia" w:ascii="宋体" w:hAnsi="宋体" w:eastAsia="仿宋_GB2312" w:cs="仿宋_GB2312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10"/>
        <w:spacing w:line="50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4"/>
          <w:szCs w:val="32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32"/>
        </w:rPr>
        <w:t>科技活动周开展情况统计表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hint="eastAsia" w:ascii="仿宋_GB2312" w:hAnsi="仿宋_GB2312" w:cs="仿宋_GB2312"/>
          <w:sz w:val="21"/>
          <w:szCs w:val="21"/>
        </w:rPr>
        <w:t>部门</w:t>
      </w:r>
      <w:r>
        <w:rPr>
          <w:rFonts w:ascii="仿宋_GB2312" w:hAnsi="仿宋_GB2312" w:cs="仿宋_GB2312"/>
          <w:sz w:val="21"/>
          <w:szCs w:val="21"/>
        </w:rPr>
        <w:t>/</w:t>
      </w:r>
      <w:r>
        <w:rPr>
          <w:rFonts w:hint="eastAsia" w:ascii="仿宋_GB2312" w:hAnsi="仿宋_GB2312" w:cs="仿宋_GB2312"/>
          <w:sz w:val="21"/>
          <w:szCs w:val="21"/>
        </w:rPr>
        <w:t>地方（盖章）：</w:t>
      </w:r>
      <w:r>
        <w:rPr>
          <w:rFonts w:ascii="仿宋_GB2312" w:hAnsi="仿宋_GB2312" w:cs="仿宋_GB2312"/>
          <w:sz w:val="21"/>
          <w:szCs w:val="21"/>
        </w:rPr>
        <w:t xml:space="preserve">                 </w:t>
      </w:r>
      <w:r>
        <w:rPr>
          <w:rFonts w:hint="eastAsia" w:ascii="仿宋_GB2312" w:hAnsi="仿宋_GB2312" w:cs="仿宋_GB2312"/>
          <w:sz w:val="21"/>
          <w:szCs w:val="21"/>
        </w:rPr>
        <w:t>联系人：</w:t>
      </w:r>
      <w:r>
        <w:rPr>
          <w:rFonts w:ascii="仿宋_GB2312" w:hAnsi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</w:t>
      </w:r>
      <w:r>
        <w:rPr>
          <w:rFonts w:ascii="仿宋_GB2312" w:hAnsi="仿宋_GB2312" w:cs="仿宋_GB2312"/>
          <w:sz w:val="21"/>
          <w:szCs w:val="21"/>
        </w:rPr>
        <w:t xml:space="preserve">   </w:t>
      </w:r>
      <w:r>
        <w:rPr>
          <w:rFonts w:hint="eastAsia" w:ascii="仿宋_GB2312" w:hAnsi="仿宋_GB2312" w:cs="仿宋_GB2312"/>
          <w:sz w:val="21"/>
          <w:szCs w:val="21"/>
        </w:rPr>
        <w:t xml:space="preserve">   </w:t>
      </w:r>
      <w:r>
        <w:rPr>
          <w:rFonts w:ascii="仿宋_GB2312" w:hAnsi="仿宋_GB2312" w:cs="仿宋_GB2312"/>
          <w:sz w:val="21"/>
          <w:szCs w:val="21"/>
        </w:rPr>
        <w:t xml:space="preserve">     </w:t>
      </w:r>
      <w:r>
        <w:rPr>
          <w:rFonts w:hint="eastAsia" w:ascii="仿宋_GB2312" w:hAnsi="仿宋_GB2312" w:cs="仿宋_GB2312"/>
          <w:sz w:val="21"/>
          <w:szCs w:val="21"/>
        </w:rPr>
        <w:t>联系方式：</w:t>
      </w:r>
      <w:r>
        <w:rPr>
          <w:rFonts w:ascii="仿宋_GB2312" w:hAnsi="仿宋_GB2312" w:cs="仿宋_GB2312"/>
          <w:sz w:val="21"/>
          <w:szCs w:val="21"/>
        </w:rPr>
        <w:t xml:space="preserve">   </w:t>
      </w:r>
    </w:p>
    <w:tbl>
      <w:tblPr>
        <w:tblStyle w:val="8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192"/>
        <w:gridCol w:w="695"/>
        <w:gridCol w:w="528"/>
        <w:gridCol w:w="635"/>
        <w:gridCol w:w="625"/>
        <w:gridCol w:w="1078"/>
        <w:gridCol w:w="1047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科普活动开展情况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举办线下活动次数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参加活动的单位数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举办线上活动次数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参加人数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参加活动的单位数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活动经费投入数量（单位：万元）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省级、副省级财政经费投入情况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市级财政经费投入情况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县级财政经费投入情况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企业赞助经费情况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实物投入情况（如：捐赠图书、光盘、创新操作室等）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其他经费情况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科普工作人员参与数量（单位：人次）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科普专职人员数量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科技工作者参与数量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招募科技志愿者数量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其他人员数量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科普活动群众参与数量（单位：人次）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线下活动群众参与数量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线上活动群众参与数量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宣传报道情况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参与媒体数量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宣传报道数量</w:t>
            </w:r>
          </w:p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（电视、电台、报刊、网站）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国家级媒体报道次数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省级媒体报道次数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市县级媒体报道次数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ind w:right="-57" w:rightChars="-17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放</w:t>
            </w:r>
            <w:r>
              <w:rPr>
                <w:rFonts w:hint="eastAsia" w:ascii="仿宋_GB2312" w:hAnsi="仿宋_GB2312" w:cs="仿宋_GB2312"/>
                <w:spacing w:val="-11"/>
                <w:sz w:val="21"/>
                <w:szCs w:val="21"/>
              </w:rPr>
              <w:t>映科普影视（场）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电视科普宣传栏（期）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宣传展板（块）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出动宣传车（辆）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科普画廊（米）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科技报告会次数</w:t>
            </w:r>
          </w:p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（讲座、研讨会）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举办实用技术培训情况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培训次数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参加人次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开展服务情况</w:t>
            </w:r>
          </w:p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科技咨询服务次数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下乡服务次数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提供技术服务次数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义诊服务次数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活动周期间开放的科普场馆数量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</w:t>
            </w:r>
          </w:p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科普基地数量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活动周期间开放的科研机构数量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活动周期间开放的大学数量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szCs w:val="36"/>
        </w:rPr>
        <w:t>注：请于</w:t>
      </w:r>
      <w:r>
        <w:rPr>
          <w:rFonts w:hint="eastAsia" w:ascii="宋体" w:hAnsi="宋体" w:cs="仿宋_GB2312"/>
          <w:b/>
          <w:bCs/>
          <w:color w:val="000000"/>
          <w:sz w:val="24"/>
          <w:szCs w:val="36"/>
        </w:rPr>
        <w:t>6月1</w:t>
      </w:r>
      <w:r>
        <w:rPr>
          <w:rFonts w:hint="eastAsia" w:ascii="宋体" w:hAnsi="宋体" w:cs="仿宋_GB2312"/>
          <w:b/>
          <w:bCs/>
          <w:color w:val="000000"/>
          <w:sz w:val="24"/>
          <w:szCs w:val="36"/>
          <w:lang w:val="en-US" w:eastAsia="zh-CN"/>
        </w:rPr>
        <w:t>0</w:t>
      </w:r>
      <w:r>
        <w:rPr>
          <w:rFonts w:hint="eastAsia" w:ascii="宋体" w:hAnsi="宋体" w:cs="仿宋_GB2312"/>
          <w:b/>
          <w:bCs/>
          <w:color w:val="000000"/>
          <w:sz w:val="24"/>
          <w:szCs w:val="36"/>
        </w:rPr>
        <w:t>日前</w:t>
      </w:r>
      <w:r>
        <w:rPr>
          <w:rFonts w:hint="eastAsia" w:ascii="宋体" w:hAnsi="宋体" w:cs="仿宋_GB2312"/>
          <w:color w:val="000000"/>
          <w:sz w:val="24"/>
          <w:szCs w:val="36"/>
        </w:rPr>
        <w:t>按要求填写表格，并与活动周总结一起报</w:t>
      </w:r>
      <w:r>
        <w:rPr>
          <w:rFonts w:hint="eastAsia" w:ascii="宋体" w:hAnsi="宋体" w:cs="仿宋_GB2312"/>
          <w:color w:val="000000"/>
          <w:sz w:val="24"/>
          <w:szCs w:val="36"/>
          <w:lang w:eastAsia="zh-CN"/>
        </w:rPr>
        <w:t>三明市科技局</w:t>
      </w:r>
      <w:r>
        <w:rPr>
          <w:rFonts w:hint="eastAsia" w:ascii="宋体" w:hAnsi="宋体" w:cs="仿宋_GB2312"/>
          <w:color w:val="000000"/>
          <w:sz w:val="24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/>
        <w:jc w:val="left"/>
        <w:textAlignment w:val="auto"/>
        <w:rPr>
          <w:rFonts w:ascii="宋体" w:hAnsi="宋体"/>
        </w:rPr>
        <w:sectPr>
          <w:pgSz w:w="11906" w:h="16838"/>
          <w:pgMar w:top="1814" w:right="1531" w:bottom="1814" w:left="1531" w:header="851" w:footer="1417" w:gutter="0"/>
          <w:pgNumType w:fmt="decimal"/>
          <w:cols w:space="720" w:num="1"/>
          <w:titlePg/>
          <w:docGrid w:type="linesAndChars" w:linePitch="579" w:charSpace="3686"/>
        </w:sectPr>
      </w:pPr>
    </w:p>
    <w:p>
      <w:pPr>
        <w:spacing w:after="289" w:afterLines="50" w:line="540" w:lineRule="exact"/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全国科技工作者日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8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开展情况统计表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9" w:afterLines="20" w:line="240" w:lineRule="auto"/>
        <w:ind w:left="5" w:leftChars="0" w:firstLine="236" w:firstLineChars="96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地方/部门（盖章）：</w:t>
      </w:r>
    </w:p>
    <w:tbl>
      <w:tblPr>
        <w:tblStyle w:val="8"/>
        <w:tblW w:w="91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627"/>
        <w:gridCol w:w="21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活动开展次数</w:t>
            </w:r>
          </w:p>
        </w:tc>
        <w:tc>
          <w:tcPr>
            <w:tcW w:w="6747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活动经费投入数量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楷体_GB2312"/>
                <w:sz w:val="24"/>
              </w:rPr>
              <w:t>（单位：万元）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中央财政经费投入情况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省级、副省级财政经费投入情况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市级财政经费投入情况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县级财政经费投入情况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企业赞助经费情况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实物投入情况</w:t>
            </w:r>
          </w:p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楷体_GB2312"/>
                <w:sz w:val="24"/>
              </w:rPr>
              <w:t>（如：捐赠图书、光盘、创新操作室等）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其他经费情况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工作人员参与数量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eastAsia="楷体_GB2312"/>
                <w:sz w:val="24"/>
              </w:rPr>
              <w:t>（单位：人次）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专职人员数量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科技工作者参与数量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科技志愿者数量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其他人员数量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活动群众参与数量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楷体_GB2312"/>
                <w:sz w:val="24"/>
              </w:rPr>
              <w:t>（单位：人次）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线下活动群众参与数量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线上活动群众参与数量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宣传报道情况</w:t>
            </w: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参与媒体数量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627" w:type="dxa"/>
            <w:noWrap w:val="0"/>
            <w:vAlign w:val="center"/>
          </w:tcPr>
          <w:p>
            <w:pPr>
              <w:pStyle w:val="2"/>
              <w:spacing w:line="240" w:lineRule="auto"/>
              <w:ind w:left="81" w:leftChars="25"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宣传报道数量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活动期间开放的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科普场馆数量</w:t>
            </w:r>
          </w:p>
        </w:tc>
        <w:tc>
          <w:tcPr>
            <w:tcW w:w="6747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活动期间开放的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科研机构数量</w:t>
            </w:r>
          </w:p>
        </w:tc>
        <w:tc>
          <w:tcPr>
            <w:tcW w:w="6747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noWrap w:val="0"/>
            <w:vAlign w:val="center"/>
          </w:tcPr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活动期间开放的</w:t>
            </w:r>
          </w:p>
          <w:p>
            <w:pPr>
              <w:pStyle w:val="2"/>
              <w:spacing w:line="288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大学数量</w:t>
            </w:r>
          </w:p>
        </w:tc>
        <w:tc>
          <w:tcPr>
            <w:tcW w:w="6747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/>
                <w:sz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headerReference r:id="rId4" w:type="default"/>
      <w:footerReference r:id="rId5" w:type="default"/>
      <w:pgSz w:w="11906" w:h="16838"/>
      <w:pgMar w:top="2041" w:right="1531" w:bottom="204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长城小标宋体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FBgAAAAAAAAAAAAAAAAAAAAAAAFBLAwQKAAAAAACHTuJAAAAAAAAAAAAAAAAABAAAAGRycy9Q&#10;SwMEFAAAAAgAh07iQFrS7GrVAAAABwEAAA8AAABkcnMvZG93bnJldi54bWxNjstOwzAQRfdI/IM1&#10;SOxaOwWVKmTSBY8dj1KoVHZOPCQR9jiKnbT8Pe4Kllf36txTrI/OiomG0HlGyOYKBHHtTccNwsf7&#10;42wFIkTNRlvPhPBDAdbl+Vmhc+MP/EbTNjYiQTjkGqGNsc+lDHVLToe574lT9+UHp2OKQyPNoA8J&#10;7qxcKLWUTnecHlrd011L9fd2dAh2H4anSsXP6b55jptXOe4eshfEy4tM3YKIdIx/YzjpJ3Uok1Pl&#10;RzZBWIRET0uE2RLEqV7dXIOoEK6yBciykP/9y19QSwMEFAAAAAgAh07iQLgTamQ4AgAAZAQAAA4A&#10;AABkcnMvZTJvRG9jLnhtbK1UzW7UMBC+I/EOlu9stj9UdNVstXS1CKmilQri7HWcJpLtMbZ3k/IA&#10;8AaceuHOc/U5+Oxstqhw6IGLM/bMfDPf53HOznuj2Vb50JIt+cFkypmykqrW3pb808fVqzechShs&#10;JTRZVfI7Ffj5/OWLs87N1CE1pCvlGUBsmHWu5E2MblYUQTbKiDAhpyycNXkjIrb+tqi86IBudHE4&#10;nZ4UHfnKeZIqBJwuByffIfrnAFJdt1ItSW6MsnFA9UqLCEqhaV3g89xtXSsZr+o6qMh0ycE05hVF&#10;YK/TWszPxOzWC9e0cteCeE4LTzgZ0VoU3UMtRRRs49u/oEwrPQWq40SSKQYiWRGwOJg+0eamEU5l&#10;LpA6uL3o4f/Byg/ba8/aquTHnFlhcOEPP74/3P96+PmNHSd5OhdmiLpxiIv9W+oxNON5wGFi3dfe&#10;pC/4MPgh7t1eXNVHJlPS9OTw9BQuCR/Inh5l9YvHbOdDfKfIsGSU3OPysqZiexkiOkHoGJKKWVq1&#10;WucL1JZ1JT85ej3NCXsPMrRNsSqPwg4mMRo6T1bs1/2O5pqqO7D0NIxJcHLVopVLEeK18JgLdI+X&#10;E6+w1JpQknYWZw35r/86T/G4Lng56zBnJQ9fNsIrzvR7i4sEZBwNPxrr0bAbc0EY3QO8SSeziQQf&#10;9WjWnsxnPKhFqgKXsBK1Sh5H8yIO044HKdVikYMwek7ES3vjZIIexFxsItVt1jnJMmgB0dMGw5fl&#10;3z2UNN1/7nPU489h/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Ba0uxq1QAAAAcBAAAPAAAAAAAA&#10;AAEAIAAAADgAAABkcnMvZG93bnJldi54bWxQSwECFAAUAAAACACHTuJAuBNqZDgCAABkBAAADgAA&#10;AAAAAAABACAAAAA6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14935" cy="13144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0.35pt;width:9.0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OLDu/TAAAABQEAAA8AAABkcnMvZG93bnJldi54bWxNj8FOwzAQRO9I/IO1&#10;SNyoXSglSrOpREU4ItFw4OjG2yQQryPbTcPf457gOJrRzJtiO9tBTORD7xhhuVAgiBtnem4RPurq&#10;LgMRomajB8eE8EMBtuX1VaFz4878TtM+tiKVcMg1QhfjmEsZmo6sDgs3Eifv6LzVMUnfSuP1OZXb&#10;Qd4rtZZW95wWOj3SrqPme3+yCLuqrv1EwQ+f9Fo9fL09r+hlRry9WaoNiEhz/AvDBT+hQ5mYDu7E&#10;JogBYZVyCGuVDl3c7BHEASFTTyDLQv6nL38BUEsDBBQAAAAIAIdO4kArLIrVMQIAAGUEAAAOAAAA&#10;ZHJzL2Uyb0RvYy54bWytVM2O0zAQviPxDpbvNG0Rq6pquipbFSFV7EoFcXYdp4nkP9luk/IA8Aac&#10;uHDnufocfHaSLlo47IFLOvaMv5nvm5kublslyUk4Xxud08loTInQ3BS1PuT008fNqxklPjBdMGm0&#10;yOlZeHq7fPli0di5mJrKyEI4AhDt543NaRWCnWeZ55VQzI+MFRrO0jjFAo7ukBWONUBXMpuOxzdZ&#10;Y1xhneHCe9yuOyftEd1zAE1Z1lysDT8qoUOH6oRkAZR8VVtPl6nashQ83JelF4HInIJpSF8kgb2P&#10;32y5YPODY7aqeV8Ce04JTzgpVmskvUKtWWDk6Oq/oFTNnfGmDCNuVNYRSYqAxWT8RJtdxaxIXCC1&#10;t1fR/f+D5R9OD47UBSZhSolmCh2/fP92+fHr8vMrwR0EaqyfI25nERnat6ZF8HDvcRl5t6VT8ReM&#10;CPyQ93yVV7SB8PhoNp3NxnBx+IYD8LPH59b58E4YRaKRU4f+JVnZaetDFzqExGzabGopUw+lJk1O&#10;b16/GacHVw/ApY6xIk1DDxMpdaVHK7T7tue5N8UZNJ3pJsVbvqlRypb58MAcRgPlY3nCPT6lNEhp&#10;eouSyrgv/7qP8egYvJQ0GLWcamwWJfK9RicBGAbDDcZ+MPRR3RnM7gRLaXky8cAFOZilM+ozNmoV&#10;c8DFNEemnIbBvAvduGMjuVitUhBmz7Kw1TvLI3SUx9vVMUDOpHIUpVMC3YkHTF/qU78pcbz/PKeo&#10;x3+H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ziw7v0wAAAAUBAAAPAAAAAAAAAAEAIAAAADgA&#10;AABkcnMvZG93bnJldi54bWxQSwECFAAUAAAACACHTuJAKyyK1TECAABlBAAADgAAAAAAAAABACAA&#10;AAA4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75906"/>
    <w:rsid w:val="2FDF3C81"/>
    <w:rsid w:val="3BFD93AA"/>
    <w:rsid w:val="3D3E5C95"/>
    <w:rsid w:val="3FFFA7FC"/>
    <w:rsid w:val="4AEEC4CC"/>
    <w:rsid w:val="5FF24F81"/>
    <w:rsid w:val="5FF677D1"/>
    <w:rsid w:val="63C7B72A"/>
    <w:rsid w:val="63E71481"/>
    <w:rsid w:val="6F7F11FB"/>
    <w:rsid w:val="768F4FCD"/>
    <w:rsid w:val="76FFB8D0"/>
    <w:rsid w:val="77B732D1"/>
    <w:rsid w:val="7BBF6C00"/>
    <w:rsid w:val="7EFFBE80"/>
    <w:rsid w:val="7FFA2F60"/>
    <w:rsid w:val="97FE055D"/>
    <w:rsid w:val="9BFECB7C"/>
    <w:rsid w:val="BEBF2678"/>
    <w:rsid w:val="CA17BD8E"/>
    <w:rsid w:val="D07D49B9"/>
    <w:rsid w:val="DEF75906"/>
    <w:rsid w:val="EACF29BD"/>
    <w:rsid w:val="EFAFC42D"/>
    <w:rsid w:val="F79E49F6"/>
    <w:rsid w:val="F8FF28C2"/>
    <w:rsid w:val="FAF92379"/>
    <w:rsid w:val="FBBF72A7"/>
    <w:rsid w:val="FDBFE3F7"/>
    <w:rsid w:val="FDDF59F1"/>
    <w:rsid w:val="FDFE39E9"/>
    <w:rsid w:val="FE9EDC06"/>
    <w:rsid w:val="FEFB7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附件标题"/>
    <w:basedOn w:val="4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Times New Roman" w:hAnsi="Times New Roman" w:eastAsia="长城小标宋体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21.3333333333333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2024-03-09T00:50:00Z</dcterms:created>
  <dc:creator>林東華</dc:creator>
  <cp:lastModifiedBy>林東華</cp:lastModifiedBy>
  <cp:lastPrinted>2026-05-16T10:48:01Z</cp:lastPrinted>
  <dcterms:modified xsi:type="dcterms:W3CDTF">2026-05-15T18:56:51Z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