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0" w:leftChars="-1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ar"/>
        </w:rPr>
        <w:t>三明市重点企业科研合作意向表</w:t>
      </w:r>
    </w:p>
    <w:tbl>
      <w:tblPr>
        <w:tblStyle w:val="7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37"/>
        <w:gridCol w:w="1288"/>
        <w:gridCol w:w="948"/>
        <w:gridCol w:w="422"/>
        <w:gridCol w:w="1263"/>
        <w:gridCol w:w="17"/>
        <w:gridCol w:w="1287"/>
        <w:gridCol w:w="193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0" w:hRule="atLeast"/>
          <w:jc w:val="center"/>
        </w:trPr>
        <w:tc>
          <w:tcPr>
            <w:tcW w:w="23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" w:hAnsi="仿宋" w:eastAsia="仿宋_GB2312" w:cs="宋体"/>
                <w:b/>
                <w:bCs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230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230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所属行业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主导产品</w:t>
            </w: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230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联</w:t>
            </w:r>
            <w:r>
              <w:rPr>
                <w:rFonts w:ascii="仿宋" w:hAnsi="仿宋" w:eastAsia="仿宋_GB2312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系</w:t>
            </w:r>
            <w:r>
              <w:rPr>
                <w:rFonts w:ascii="仿宋" w:hAnsi="仿宋" w:eastAsia="仿宋_GB2312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230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2302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_GB2312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_GB2312" w:cs="宋体"/>
                <w:sz w:val="24"/>
                <w:szCs w:val="24"/>
                <w:lang w:eastAsia="zh-CN"/>
              </w:rPr>
              <w:t>产值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_GB2312" w:cs="宋体"/>
                <w:sz w:val="24"/>
                <w:szCs w:val="24"/>
                <w:lang w:eastAsia="zh-CN"/>
              </w:rPr>
              <w:t>研发投入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3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  <w:t>合作</w:t>
            </w:r>
            <w:r>
              <w:rPr>
                <w:rFonts w:hint="eastAsia" w:ascii="仿宋" w:hAnsi="仿宋" w:eastAsia="仿宋_GB2312" w:cs="宋体"/>
                <w:b/>
                <w:bCs/>
                <w:color w:val="000000"/>
                <w:sz w:val="24"/>
                <w:szCs w:val="24"/>
              </w:rPr>
              <w:t>需求缘由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snapToGrid w:val="0"/>
              <w:rPr>
                <w:rFonts w:ascii="仿宋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sz w:val="24"/>
                <w:szCs w:val="24"/>
              </w:rPr>
              <w:t>□新产品开发</w:t>
            </w:r>
            <w:r>
              <w:rPr>
                <w:rFonts w:ascii="宋体" w:hAnsi="宋体" w:eastAsia="仿宋_GB2312" w:cs="宋体"/>
                <w:sz w:val="24"/>
                <w:szCs w:val="24"/>
              </w:rPr>
              <w:t> </w:t>
            </w:r>
            <w:r>
              <w:rPr>
                <w:rFonts w:ascii="仿宋" w:hAnsi="仿宋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_GB2312" w:cs="Times New Roman"/>
                <w:sz w:val="24"/>
                <w:szCs w:val="24"/>
              </w:rPr>
              <w:t>□产品升级换代</w:t>
            </w:r>
            <w:r>
              <w:rPr>
                <w:rFonts w:ascii="宋体" w:hAnsi="宋体" w:eastAsia="仿宋_GB2312" w:cs="宋体"/>
                <w:sz w:val="24"/>
                <w:szCs w:val="24"/>
              </w:rPr>
              <w:t> </w:t>
            </w:r>
            <w:r>
              <w:rPr>
                <w:rFonts w:ascii="仿宋" w:hAnsi="仿宋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_GB2312" w:cs="Times New Roman"/>
                <w:sz w:val="24"/>
                <w:szCs w:val="24"/>
              </w:rPr>
              <w:t>□生产线技术改造</w:t>
            </w:r>
            <w:r>
              <w:rPr>
                <w:rFonts w:ascii="宋体" w:hAnsi="宋体" w:eastAsia="仿宋_GB2312" w:cs="宋体"/>
                <w:sz w:val="24"/>
                <w:szCs w:val="24"/>
              </w:rPr>
              <w:t>   </w:t>
            </w:r>
          </w:p>
          <w:p>
            <w:pPr>
              <w:snapToGrid w:val="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sz w:val="24"/>
                <w:szCs w:val="24"/>
              </w:rPr>
              <w:t>□制造工艺改进</w:t>
            </w:r>
            <w:r>
              <w:rPr>
                <w:rFonts w:ascii="宋体" w:hAnsi="宋体" w:eastAsia="仿宋_GB2312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_GB2312" w:cs="Times New Roman"/>
                <w:sz w:val="24"/>
                <w:szCs w:val="24"/>
              </w:rPr>
              <w:t>制造装备改进</w:t>
            </w:r>
            <w:r>
              <w:rPr>
                <w:rFonts w:hint="eastAsia" w:ascii="仿宋" w:hAnsi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仿宋_GB2312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_GB2312" w:cs="Times New Roman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/>
                <w:bCs/>
                <w:color w:val="000000"/>
                <w:sz w:val="24"/>
                <w:szCs w:val="24"/>
              </w:rPr>
              <w:t>技术需求描述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希望解决的技术需</w:t>
            </w:r>
            <w:r>
              <w:rPr>
                <w:rFonts w:ascii="仿宋" w:hAnsi="仿宋" w:eastAsia="仿宋_GB2312" w:cs="Times New Roman"/>
                <w:kern w:val="0"/>
                <w:sz w:val="24"/>
                <w:szCs w:val="24"/>
              </w:rPr>
              <w:t>求概述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要求达到的技术性能、参数指标等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其它相关要求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49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企业承诺：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本企业自愿参与三明市博士服务团对接工作，愿意为博士服务团提供必要的保障条件，积极配合博士开展服务工作，自觉履行合作职责，参与服务成效考核。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法定代表人签字：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企业（盖章）：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2026年  月  日</w:t>
            </w:r>
          </w:p>
        </w:tc>
        <w:tc>
          <w:tcPr>
            <w:tcW w:w="451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市企业与企业家联合会</w:t>
            </w:r>
            <w:r>
              <w:rPr>
                <w:rFonts w:hint="eastAsia" w:ascii="方正隶书_GBK" w:hAnsi="方正隶书_GBK" w:eastAsia="方正隶书_GBK" w:cs="方正隶书_GBK"/>
                <w:kern w:val="0"/>
                <w:sz w:val="24"/>
                <w:szCs w:val="24"/>
                <w:lang w:val="en-US" w:eastAsia="zh-CN"/>
              </w:rPr>
              <w:t>〔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  <w:t>或县（市、区）科技局</w:t>
            </w:r>
            <w:r>
              <w:rPr>
                <w:rFonts w:hint="eastAsia" w:ascii="方正隶书_GBK" w:hAnsi="方正隶书_GBK" w:eastAsia="方正隶书_GBK" w:cs="方正隶书_GBK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经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审核，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同意该企业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纳入博士服务团对接企业名单。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2026年  月  日</w:t>
            </w:r>
          </w:p>
        </w:tc>
      </w:tr>
    </w:tbl>
    <w:p>
      <w:pPr>
        <w:jc w:val="left"/>
        <w:rPr>
          <w:rFonts w:ascii="仿宋" w:hAnsi="仿宋" w:eastAsia="仿宋"/>
          <w:color w:val="000000"/>
          <w:sz w:val="28"/>
          <w:szCs w:val="28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49"/>
    <w:rsid w:val="00021488"/>
    <w:rsid w:val="00083BA3"/>
    <w:rsid w:val="0008512A"/>
    <w:rsid w:val="00102C63"/>
    <w:rsid w:val="001E5E64"/>
    <w:rsid w:val="00230814"/>
    <w:rsid w:val="00254026"/>
    <w:rsid w:val="002622A1"/>
    <w:rsid w:val="002631F5"/>
    <w:rsid w:val="002C1D7C"/>
    <w:rsid w:val="00310ED8"/>
    <w:rsid w:val="003522A6"/>
    <w:rsid w:val="00384EEB"/>
    <w:rsid w:val="00401586"/>
    <w:rsid w:val="005132C7"/>
    <w:rsid w:val="0059236F"/>
    <w:rsid w:val="006B4397"/>
    <w:rsid w:val="00722C2C"/>
    <w:rsid w:val="0076590D"/>
    <w:rsid w:val="008334D7"/>
    <w:rsid w:val="008354B6"/>
    <w:rsid w:val="00850387"/>
    <w:rsid w:val="008C2495"/>
    <w:rsid w:val="00924F16"/>
    <w:rsid w:val="009636A7"/>
    <w:rsid w:val="009E4BE7"/>
    <w:rsid w:val="009F2699"/>
    <w:rsid w:val="009F3DA9"/>
    <w:rsid w:val="00A77393"/>
    <w:rsid w:val="00AA3096"/>
    <w:rsid w:val="00B60548"/>
    <w:rsid w:val="00B61F49"/>
    <w:rsid w:val="00B837A3"/>
    <w:rsid w:val="00BF36CD"/>
    <w:rsid w:val="00CE6329"/>
    <w:rsid w:val="00D84F67"/>
    <w:rsid w:val="00E57020"/>
    <w:rsid w:val="00ED1403"/>
    <w:rsid w:val="00F00A40"/>
    <w:rsid w:val="00F54802"/>
    <w:rsid w:val="77D576B3"/>
    <w:rsid w:val="7E3D095D"/>
    <w:rsid w:val="FBB675FA"/>
    <w:rsid w:val="FFFEC31B"/>
    <w:rsid w:val="FFFF0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Calibri" w:hAnsi="Calibri" w:eastAsia="宋体" w:cs="Calibri"/>
      <w:sz w:val="28"/>
      <w:szCs w:val="2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正文文本 Char"/>
    <w:basedOn w:val="8"/>
    <w:link w:val="2"/>
    <w:qFormat/>
    <w:uiPriority w:val="0"/>
    <w:rPr>
      <w:rFonts w:ascii="Calibri" w:hAnsi="Calibri" w:eastAsia="宋体" w:cs="Calibri"/>
      <w:sz w:val="28"/>
      <w:szCs w:val="2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281</Characters>
  <Lines>2</Lines>
  <Paragraphs>1</Paragraphs>
  <TotalTime>6</TotalTime>
  <ScaleCrop>false</ScaleCrop>
  <LinksUpToDate>false</LinksUpToDate>
  <CharactersWithSpaces>349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2017-11-15T10:47:00Z</dcterms:created>
  <dc:creator>qiucf</dc:creator>
  <cp:lastModifiedBy>林東華</cp:lastModifiedBy>
  <cp:lastPrinted>2017-11-14T10:21:00Z</cp:lastPrinted>
  <dcterms:modified xsi:type="dcterms:W3CDTF">2026-03-24T09:27:21Z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eyJoZGlkIjoiMzFhN2NmZWRkMDAwMWYwNjAzOGI5YmRkODJlODU2MzQiLCJ1c2VySWQiOiIxNDk3NTMzNTI0In0=</vt:lpwstr>
  </property>
  <property fmtid="{D5CDD505-2E9C-101B-9397-08002B2CF9AE}" pid="3" name="KSOProductBuildVer">
    <vt:lpwstr>2052-11.8.2.10953</vt:lpwstr>
  </property>
  <property fmtid="{D5CDD505-2E9C-101B-9397-08002B2CF9AE}" pid="4" name="ICV">
    <vt:lpwstr>0612F65C0FD54A57A311045488C3ABB8_13</vt:lpwstr>
  </property>
</Properties>
</file>