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38" w:leftChars="-137" w:firstLine="0" w:firstLineChars="0"/>
        <w:rPr>
          <w:rFonts w:hint="default" w:ascii="黑体" w:hAnsi="黑体" w:eastAsia="黑体" w:cs="黑体"/>
          <w:color w:val="auto"/>
          <w:lang w:val="en-US" w:eastAsia="zh-CN"/>
        </w:rPr>
      </w:pPr>
      <w:bookmarkStart w:id="0" w:name="_GoBack"/>
      <w:bookmarkEnd w:id="0"/>
      <w:r>
        <w:rPr>
          <w:rFonts w:hint="eastAsia" w:ascii="黑体" w:hAnsi="黑体" w:eastAsia="黑体" w:cs="黑体"/>
          <w:color w:val="auto"/>
          <w:lang w:eastAsia="zh-CN"/>
        </w:rPr>
        <w:t>附件</w:t>
      </w:r>
      <w:r>
        <w:rPr>
          <w:rFonts w:hint="eastAsia" w:ascii="黑体" w:hAnsi="黑体" w:eastAsia="黑体" w:cs="黑体"/>
          <w:color w:val="auto"/>
          <w:lang w:val="en-US" w:eastAsia="zh-CN"/>
        </w:rPr>
        <w:t>1</w:t>
      </w:r>
    </w:p>
    <w:p>
      <w:pPr>
        <w:pStyle w:val="2"/>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三明市“科特贷”贴息申请表</w:t>
      </w:r>
    </w:p>
    <w:tbl>
      <w:tblPr>
        <w:tblStyle w:val="6"/>
        <w:tblW w:w="1004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905"/>
        <w:gridCol w:w="1590"/>
        <w:gridCol w:w="892"/>
        <w:gridCol w:w="532"/>
        <w:gridCol w:w="1591"/>
        <w:gridCol w:w="1478"/>
        <w:gridCol w:w="20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申请单位名称</w:t>
            </w:r>
          </w:p>
        </w:tc>
        <w:tc>
          <w:tcPr>
            <w:tcW w:w="8144" w:type="dxa"/>
            <w:gridSpan w:val="6"/>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left"/>
              <w:textAlignment w:val="auto"/>
              <w:rPr>
                <w:rFonts w:hint="eastAsia" w:ascii="仿宋_GB2312" w:hAnsi="仿宋_GB2312" w:eastAsia="仿宋_GB2312" w:cs="仿宋_GB2312"/>
                <w:color w:val="auto"/>
                <w:sz w:val="24"/>
                <w:szCs w:val="24"/>
              </w:rPr>
            </w:pPr>
            <w:r>
              <w:rPr>
                <w:rFonts w:hint="eastAsia" w:ascii="宋体" w:hAnsi="宋体" w:eastAsia="宋体" w:cs="宋体"/>
                <w:b w:val="0"/>
                <w:bCs/>
                <w:i w:val="0"/>
                <w:caps w:val="0"/>
                <w:color w:val="auto"/>
                <w:spacing w:val="0"/>
                <w:kern w:val="0"/>
                <w:sz w:val="24"/>
                <w:szCs w:val="24"/>
                <w:lang w:val="en-US" w:eastAsia="zh-CN" w:bidi="ar"/>
              </w:rPr>
              <w:t>（盖章）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注册地址</w:t>
            </w:r>
          </w:p>
        </w:tc>
        <w:tc>
          <w:tcPr>
            <w:tcW w:w="4605" w:type="dxa"/>
            <w:gridSpan w:val="4"/>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c>
          <w:tcPr>
            <w:tcW w:w="1478"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机构代码</w:t>
            </w:r>
          </w:p>
        </w:tc>
        <w:tc>
          <w:tcPr>
            <w:tcW w:w="2061"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法定代表人/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负责人</w:t>
            </w:r>
          </w:p>
        </w:tc>
        <w:tc>
          <w:tcPr>
            <w:tcW w:w="4605" w:type="dxa"/>
            <w:gridSpan w:val="4"/>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c>
          <w:tcPr>
            <w:tcW w:w="1478"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联系电话</w:t>
            </w:r>
          </w:p>
        </w:tc>
        <w:tc>
          <w:tcPr>
            <w:tcW w:w="2061"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联系人</w:t>
            </w:r>
          </w:p>
        </w:tc>
        <w:tc>
          <w:tcPr>
            <w:tcW w:w="159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c>
          <w:tcPr>
            <w:tcW w:w="1424" w:type="dxa"/>
            <w:gridSpan w:val="2"/>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8"/>
                <w:szCs w:val="28"/>
                <w:lang w:val="en-US" w:eastAsia="zh-CN"/>
              </w:rPr>
              <w:t>联系电话</w:t>
            </w:r>
          </w:p>
        </w:tc>
        <w:tc>
          <w:tcPr>
            <w:tcW w:w="1591"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c>
          <w:tcPr>
            <w:tcW w:w="1478"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电子信箱</w:t>
            </w:r>
          </w:p>
        </w:tc>
        <w:tc>
          <w:tcPr>
            <w:tcW w:w="2061"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5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申报材料</w:t>
            </w:r>
          </w:p>
        </w:tc>
        <w:tc>
          <w:tcPr>
            <w:tcW w:w="8144" w:type="dxa"/>
            <w:gridSpan w:val="6"/>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sym w:font="Wingdings 2" w:char="00A3"/>
            </w:r>
            <w:r>
              <w:rPr>
                <w:rFonts w:hint="eastAsia" w:ascii="宋体" w:hAnsi="宋体" w:eastAsia="宋体" w:cs="宋体"/>
                <w:color w:val="auto"/>
                <w:sz w:val="24"/>
                <w:szCs w:val="32"/>
              </w:rPr>
              <w:t>企业法人营业执照由市科技局驻市行政服务中心窗口人员网上查询确认，无需提交</w:t>
            </w:r>
            <w:r>
              <w:rPr>
                <w:rFonts w:hint="eastAsia" w:ascii="宋体" w:hAnsi="宋体" w:eastAsia="宋体" w:cs="宋体"/>
                <w:i w:val="0"/>
                <w:caps w:val="0"/>
                <w:color w:val="auto"/>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□与银行签订的贷款合同，银行贷款卡记录；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□银行发放贷款凭证、银行还贷凭证和利息支出凭证；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_GB2312" w:hAnsi="仿宋_GB2312" w:eastAsia="仿宋_GB2312" w:cs="仿宋_GB2312"/>
                <w:color w:val="auto"/>
                <w:sz w:val="24"/>
                <w:szCs w:val="24"/>
              </w:rPr>
            </w:pPr>
            <w:r>
              <w:rPr>
                <w:rFonts w:hint="eastAsia" w:ascii="宋体" w:hAnsi="宋体" w:eastAsia="宋体" w:cs="宋体"/>
                <w:i w:val="0"/>
                <w:caps w:val="0"/>
                <w:color w:val="auto"/>
                <w:spacing w:val="0"/>
                <w:kern w:val="0"/>
                <w:sz w:val="24"/>
                <w:szCs w:val="24"/>
                <w:lang w:val="en-US" w:eastAsia="zh-CN" w:bidi="ar"/>
              </w:rPr>
              <w:t>上述材料按顺序装订成册，一式三份（并附电子文档）报所在县（市、区）科技局。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贷款银行</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auto"/>
                <w:spacing w:val="0"/>
                <w:sz w:val="24"/>
                <w:szCs w:val="24"/>
              </w:rPr>
            </w:pP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贷款合同号</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本次申请贴息的贷款金额</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firstLine="153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万元</w:t>
            </w: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贷款期限</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贷款实际利率</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i w:val="0"/>
                <w:caps w:val="0"/>
                <w:color w:val="auto"/>
                <w:spacing w:val="0"/>
                <w:sz w:val="24"/>
                <w:szCs w:val="24"/>
              </w:rPr>
            </w:pP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实际还贷日期</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支付利息总额</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firstLine="156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万元</w:t>
            </w: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一年期贷款</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市场报价利率（一年期LPR）</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按一年期LPR的50%计算</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利息总额</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firstLine="156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万元</w:t>
            </w: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申请贴息额度</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firstLine="240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39"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“科特贷”带动经济社会效益（带动经济实体项目实施及实现产值、利润、税收等情况）</w:t>
            </w:r>
          </w:p>
        </w:tc>
        <w:tc>
          <w:tcPr>
            <w:tcW w:w="8144" w:type="dxa"/>
            <w:gridSpan w:val="6"/>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仿宋_GB2312" w:hAnsi="仿宋_GB2312" w:eastAsia="仿宋_GB2312" w:cs="仿宋_GB2312"/>
                <w:i w:val="0"/>
                <w:caps w:val="0"/>
                <w:color w:val="auto"/>
                <w:spacing w:val="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65"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申报单位意见</w:t>
            </w:r>
          </w:p>
        </w:tc>
        <w:tc>
          <w:tcPr>
            <w:tcW w:w="8144" w:type="dxa"/>
            <w:gridSpan w:val="6"/>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left"/>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本单位保证上述填报内容及佐证材料真实性，</w:t>
            </w:r>
            <w:r>
              <w:rPr>
                <w:rFonts w:hint="eastAsia" w:ascii="黑体" w:hAnsi="黑体" w:eastAsia="黑体" w:cs="黑体"/>
                <w:color w:val="auto"/>
                <w:sz w:val="28"/>
                <w:szCs w:val="28"/>
                <w:lang w:val="en-US" w:eastAsia="zh-CN"/>
              </w:rPr>
              <w:t>未从其他途径获得财政贴息资金，</w:t>
            </w:r>
            <w:r>
              <w:rPr>
                <w:rFonts w:hint="eastAsia" w:ascii="楷体_GB2312" w:hAnsi="楷体_GB2312" w:eastAsia="楷体_GB2312" w:cs="楷体_GB2312"/>
                <w:color w:val="auto"/>
                <w:sz w:val="28"/>
                <w:szCs w:val="28"/>
                <w:lang w:val="en-US" w:eastAsia="zh-CN"/>
              </w:rPr>
              <w:t>同意申报。</w:t>
            </w:r>
          </w:p>
          <w:p>
            <w:pPr>
              <w:pStyle w:val="2"/>
              <w:rPr>
                <w:rFonts w:hint="eastAsia" w:ascii="仿宋_GB2312" w:hAnsi="仿宋_GB2312" w:eastAsia="仿宋_GB2312" w:cs="仿宋_GB2312"/>
                <w:i w:val="0"/>
                <w:caps w:val="0"/>
                <w:color w:val="auto"/>
                <w:spacing w:val="0"/>
                <w:kern w:val="0"/>
                <w:sz w:val="24"/>
                <w:szCs w:val="24"/>
                <w:lang w:val="en-US" w:eastAsia="zh-CN" w:bidi="ar"/>
              </w:rPr>
            </w:pPr>
          </w:p>
          <w:p>
            <w:pPr>
              <w:pStyle w:val="2"/>
              <w:rPr>
                <w:rFonts w:hint="eastAsia" w:ascii="仿宋_GB2312" w:hAnsi="仿宋_GB2312" w:eastAsia="仿宋_GB2312" w:cs="仿宋_GB2312"/>
                <w:i w:val="0"/>
                <w:caps w:val="0"/>
                <w:color w:val="auto"/>
                <w:spacing w:val="0"/>
                <w:kern w:val="0"/>
                <w:sz w:val="24"/>
                <w:szCs w:val="24"/>
                <w:lang w:val="en-US" w:eastAsia="zh-CN" w:bidi="ar"/>
              </w:rPr>
            </w:pPr>
          </w:p>
          <w:p>
            <w:pPr>
              <w:pStyle w:val="2"/>
              <w:rPr>
                <w:rFonts w:hint="eastAsia" w:ascii="仿宋_GB2312" w:hAnsi="仿宋_GB2312" w:eastAsia="仿宋_GB2312" w:cs="仿宋_GB2312"/>
                <w:i w:val="0"/>
                <w:caps w:val="0"/>
                <w:color w:val="auto"/>
                <w:spacing w:val="0"/>
                <w:kern w:val="0"/>
                <w:sz w:val="24"/>
                <w:szCs w:val="24"/>
                <w:lang w:val="en-US" w:eastAsia="zh-CN" w:bidi="ar"/>
              </w:rPr>
            </w:pPr>
          </w:p>
          <w:p>
            <w:pPr>
              <w:pStyle w:val="2"/>
              <w:rPr>
                <w:rFonts w:hint="eastAsia" w:ascii="仿宋_GB2312" w:hAnsi="仿宋_GB2312" w:eastAsia="仿宋_GB2312" w:cs="仿宋_GB2312"/>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宋体" w:hAnsi="宋体" w:eastAsia="宋体" w:cs="宋体"/>
                <w:b w:val="0"/>
                <w:bCs/>
                <w:i w:val="0"/>
                <w:caps w:val="0"/>
                <w:color w:val="auto"/>
                <w:spacing w:val="0"/>
                <w:kern w:val="0"/>
                <w:sz w:val="24"/>
                <w:szCs w:val="24"/>
                <w:lang w:val="en-US" w:eastAsia="zh-CN" w:bidi="ar"/>
              </w:rPr>
            </w:pPr>
            <w:r>
              <w:rPr>
                <w:rFonts w:hint="eastAsia" w:ascii="宋体" w:hAnsi="宋体" w:eastAsia="宋体" w:cs="宋体"/>
                <w:b w:val="0"/>
                <w:bCs/>
                <w:i w:val="0"/>
                <w:caps w:val="0"/>
                <w:color w:val="auto"/>
                <w:spacing w:val="0"/>
                <w:kern w:val="0"/>
                <w:sz w:val="24"/>
                <w:szCs w:val="24"/>
                <w:lang w:val="en-US" w:eastAsia="zh-CN" w:bidi="ar"/>
              </w:rPr>
              <w:t>（盖章）</w:t>
            </w:r>
          </w:p>
          <w:p>
            <w:pPr>
              <w:pStyle w:val="2"/>
              <w:jc w:val="right"/>
              <w:rPr>
                <w:rFonts w:hint="eastAsia" w:ascii="仿宋_GB2312" w:hAnsi="仿宋_GB2312" w:eastAsia="仿宋_GB2312" w:cs="仿宋_GB2312"/>
                <w:i w:val="0"/>
                <w:caps w:val="0"/>
                <w:color w:val="auto"/>
                <w:spacing w:val="0"/>
                <w:kern w:val="0"/>
                <w:sz w:val="24"/>
                <w:szCs w:val="24"/>
                <w:lang w:val="en-US" w:eastAsia="zh-CN" w:bidi="ar"/>
              </w:rPr>
            </w:pPr>
            <w:r>
              <w:rPr>
                <w:rFonts w:hint="eastAsia" w:ascii="宋体" w:hAnsi="宋体" w:eastAsia="宋体" w:cs="宋体"/>
                <w:i w:val="0"/>
                <w:caps w:val="0"/>
                <w:color w:val="auto"/>
                <w:spacing w:val="0"/>
                <w:kern w:val="0"/>
                <w:sz w:val="24"/>
                <w:szCs w:val="24"/>
                <w:lang w:val="en-US" w:eastAsia="zh-CN" w:bidi="ar"/>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80" w:hRule="atLeast"/>
          <w:jc w:val="center"/>
        </w:trPr>
        <w:tc>
          <w:tcPr>
            <w:tcW w:w="1905" w:type="dxa"/>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县（市、区）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科技部门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初审意见</w:t>
            </w:r>
          </w:p>
        </w:tc>
        <w:tc>
          <w:tcPr>
            <w:tcW w:w="2482"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仿宋_GB2312" w:hAnsi="仿宋_GB2312" w:eastAsia="仿宋_GB2312" w:cs="仿宋_GB2312"/>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仿宋_GB2312" w:hAnsi="仿宋_GB2312" w:eastAsia="仿宋_GB2312" w:cs="仿宋_GB2312"/>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仿宋_GB2312" w:hAnsi="仿宋_GB2312" w:eastAsia="仿宋_GB2312" w:cs="仿宋_GB2312"/>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宋体" w:hAnsi="宋体" w:eastAsia="宋体" w:cs="宋体"/>
                <w:b w:val="0"/>
                <w:bCs/>
                <w:i w:val="0"/>
                <w:caps w:val="0"/>
                <w:color w:val="auto"/>
                <w:spacing w:val="0"/>
                <w:kern w:val="0"/>
                <w:sz w:val="24"/>
                <w:szCs w:val="24"/>
                <w:lang w:val="en-US" w:eastAsia="zh-CN" w:bidi="ar"/>
              </w:rPr>
            </w:pPr>
            <w:r>
              <w:rPr>
                <w:rFonts w:hint="eastAsia" w:ascii="宋体" w:hAnsi="宋体" w:eastAsia="宋体" w:cs="宋体"/>
                <w:b w:val="0"/>
                <w:bCs/>
                <w:i w:val="0"/>
                <w:caps w:val="0"/>
                <w:color w:val="auto"/>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仿宋_GB2312" w:hAnsi="仿宋_GB2312" w:eastAsia="仿宋_GB2312" w:cs="仿宋_GB2312"/>
                <w:color w:val="auto"/>
                <w:sz w:val="24"/>
                <w:szCs w:val="24"/>
              </w:rPr>
            </w:pPr>
            <w:r>
              <w:rPr>
                <w:rFonts w:hint="eastAsia" w:ascii="宋体" w:hAnsi="宋体" w:eastAsia="宋体" w:cs="宋体"/>
                <w:i w:val="0"/>
                <w:caps w:val="0"/>
                <w:color w:val="auto"/>
                <w:spacing w:val="0"/>
                <w:kern w:val="0"/>
                <w:sz w:val="24"/>
                <w:szCs w:val="24"/>
                <w:lang w:val="en-US" w:eastAsia="zh-CN" w:bidi="ar"/>
              </w:rPr>
              <w:t>年  月  日</w:t>
            </w:r>
          </w:p>
        </w:tc>
        <w:tc>
          <w:tcPr>
            <w:tcW w:w="2123"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县（市、区）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center"/>
              <w:textAlignment w:val="auto"/>
              <w:rPr>
                <w:rFonts w:hint="eastAsia" w:ascii="仿宋_GB2312" w:hAnsi="仿宋_GB2312" w:eastAsia="仿宋_GB2312" w:cs="仿宋_GB2312"/>
                <w:i w:val="0"/>
                <w:caps w:val="0"/>
                <w:color w:val="auto"/>
                <w:spacing w:val="0"/>
                <w:kern w:val="0"/>
                <w:sz w:val="24"/>
                <w:szCs w:val="24"/>
                <w:lang w:val="en-US" w:eastAsia="zh-CN" w:bidi="ar"/>
              </w:rPr>
            </w:pPr>
            <w:r>
              <w:rPr>
                <w:rFonts w:hint="eastAsia" w:ascii="仿宋_GB2312" w:hAnsi="仿宋_GB2312" w:eastAsia="仿宋_GB2312" w:cs="仿宋_GB2312"/>
                <w:b/>
                <w:bCs/>
                <w:color w:val="auto"/>
                <w:sz w:val="28"/>
                <w:szCs w:val="28"/>
                <w:lang w:val="en-US" w:eastAsia="zh-CN"/>
              </w:rPr>
              <w:t>财政局初审意见</w:t>
            </w:r>
          </w:p>
        </w:tc>
        <w:tc>
          <w:tcPr>
            <w:tcW w:w="3539" w:type="dxa"/>
            <w:gridSpan w:val="2"/>
            <w:tcBorders>
              <w:top w:val="single" w:color="000000" w:sz="6" w:space="0"/>
              <w:left w:val="single" w:color="000000" w:sz="6" w:space="0"/>
              <w:bottom w:val="single" w:color="000000" w:sz="6" w:space="0"/>
              <w:right w:val="single" w:color="000000" w:sz="6" w:space="0"/>
            </w:tcBorders>
            <w:noWrap w:val="0"/>
            <w:tcMar>
              <w:left w:w="30" w:type="dxa"/>
              <w:right w:w="3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宋体" w:hAnsi="宋体" w:eastAsia="宋体" w:cs="宋体"/>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宋体" w:hAnsi="宋体" w:eastAsia="宋体" w:cs="宋体"/>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both"/>
              <w:textAlignment w:val="auto"/>
              <w:rPr>
                <w:rFonts w:hint="eastAsia" w:ascii="宋体" w:hAnsi="宋体" w:eastAsia="宋体" w:cs="宋体"/>
                <w:i w:val="0"/>
                <w:caps w:val="0"/>
                <w:color w:val="auto"/>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宋体" w:hAnsi="宋体" w:eastAsia="宋体" w:cs="宋体"/>
                <w:b w:val="0"/>
                <w:bCs/>
                <w:i w:val="0"/>
                <w:caps w:val="0"/>
                <w:color w:val="auto"/>
                <w:spacing w:val="0"/>
                <w:kern w:val="0"/>
                <w:sz w:val="24"/>
                <w:szCs w:val="24"/>
                <w:lang w:val="en-US" w:eastAsia="zh-CN" w:bidi="ar"/>
              </w:rPr>
            </w:pPr>
            <w:r>
              <w:rPr>
                <w:rFonts w:hint="eastAsia" w:ascii="宋体" w:hAnsi="宋体" w:eastAsia="宋体" w:cs="宋体"/>
                <w:b w:val="0"/>
                <w:bCs/>
                <w:i w:val="0"/>
                <w:caps w:val="0"/>
                <w:color w:val="auto"/>
                <w:spacing w:val="0"/>
                <w:kern w:val="0"/>
                <w:sz w:val="24"/>
                <w:szCs w:val="24"/>
                <w:lang w:val="en-US" w:eastAsia="zh-CN" w:bidi="ar"/>
              </w:rPr>
              <w:t>（盖章）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00" w:lineRule="exact"/>
              <w:ind w:left="0" w:right="0"/>
              <w:jc w:val="right"/>
              <w:textAlignment w:val="auto"/>
              <w:rPr>
                <w:rFonts w:hint="eastAsia" w:ascii="宋体" w:hAnsi="宋体" w:eastAsia="宋体" w:cs="宋体"/>
                <w:i w:val="0"/>
                <w:caps w:val="0"/>
                <w:color w:val="auto"/>
                <w:spacing w:val="0"/>
                <w:kern w:val="0"/>
                <w:sz w:val="24"/>
                <w:szCs w:val="24"/>
                <w:lang w:val="en-US" w:eastAsia="zh-CN" w:bidi="ar"/>
              </w:rPr>
            </w:pPr>
            <w:r>
              <w:rPr>
                <w:rFonts w:hint="eastAsia" w:ascii="宋体" w:hAnsi="宋体" w:eastAsia="宋体" w:cs="宋体"/>
                <w:i w:val="0"/>
                <w:caps w:val="0"/>
                <w:color w:val="auto"/>
                <w:spacing w:val="0"/>
                <w:kern w:val="0"/>
                <w:sz w:val="24"/>
                <w:szCs w:val="24"/>
                <w:lang w:val="en-US" w:eastAsia="zh-CN" w:bidi="ar"/>
              </w:rPr>
              <w:t>年  月  日</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lang w:eastAsia="zh-CN"/>
        </w:rPr>
        <w:sectPr>
          <w:pgSz w:w="11906" w:h="16838"/>
          <w:pgMar w:top="2041" w:right="1531" w:bottom="2041" w:left="1531" w:header="851" w:footer="1644" w:gutter="0"/>
          <w:paperSrc/>
          <w:pgBorders>
            <w:top w:val="none" w:sz="0" w:space="0"/>
            <w:left w:val="none" w:sz="0" w:space="0"/>
            <w:bottom w:val="none" w:sz="0" w:space="0"/>
            <w:right w:val="none" w:sz="0" w:space="0"/>
          </w:pgBorders>
          <w:pgNumType w:fmt="decimal"/>
          <w:cols w:space="720" w:num="1"/>
          <w:rtlGutter w:val="0"/>
          <w:docGrid w:type="lines" w:linePitch="312" w:charSpace="0"/>
        </w:sectPr>
      </w:pPr>
    </w:p>
    <w:p>
      <w:pPr>
        <w:rPr>
          <w:rFonts w:hint="eastAsia"/>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pStyle w:val="2"/>
        <w:ind w:left="0" w:leftChars="0" w:firstLine="0" w:firstLineChars="0"/>
        <w:jc w:val="center"/>
        <w:rPr>
          <w:rFonts w:hint="eastAsia" w:ascii="方正小标宋简体" w:hAnsi="方正小标宋简体" w:eastAsia="方正小标宋简体" w:cs="方正小标宋简体"/>
          <w:color w:val="auto"/>
          <w:sz w:val="44"/>
          <w:szCs w:val="44"/>
          <w:lang w:eastAsia="zh-CN"/>
        </w:rPr>
      </w:pPr>
    </w:p>
    <w:p>
      <w:pPr>
        <w:pStyle w:val="2"/>
        <w:ind w:left="0" w:leftChars="0" w:firstLine="0" w:firstLineChars="0"/>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三明市“科特贷”贴息申请汇总表</w:t>
      </w:r>
    </w:p>
    <w:p>
      <w:pPr>
        <w:pStyle w:val="2"/>
        <w:ind w:left="0" w:leftChars="0" w:firstLine="0" w:firstLineChars="0"/>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i w:val="0"/>
          <w:iCs w:val="0"/>
          <w:caps w:val="0"/>
          <w:color w:val="333333"/>
          <w:spacing w:val="0"/>
          <w:kern w:val="0"/>
          <w:sz w:val="28"/>
          <w:szCs w:val="28"/>
          <w:lang w:val="en-US" w:eastAsia="zh-CN" w:bidi="ar"/>
        </w:rPr>
        <w:t>县（市、区）</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 xml:space="preserve">               </w:t>
      </w:r>
      <w:r>
        <w:rPr>
          <w:rFonts w:hint="eastAsia" w:ascii="楷体_GB2312" w:hAnsi="楷体_GB2312" w:eastAsia="楷体_GB2312" w:cs="楷体_GB2312"/>
          <w:color w:val="auto"/>
          <w:sz w:val="28"/>
          <w:szCs w:val="28"/>
          <w:lang w:val="en-US" w:eastAsia="zh"/>
        </w:rPr>
        <w:t xml:space="preserve">   </w:t>
      </w:r>
      <w:r>
        <w:rPr>
          <w:rFonts w:hint="eastAsia" w:ascii="楷体_GB2312" w:hAnsi="楷体_GB2312" w:eastAsia="楷体_GB2312" w:cs="楷体_GB2312"/>
          <w:color w:val="auto"/>
          <w:sz w:val="28"/>
          <w:szCs w:val="28"/>
          <w:lang w:val="en-US" w:eastAsia="zh-CN"/>
        </w:rPr>
        <w:t xml:space="preserve">     （盖章）                                   金额单位：万元</w:t>
      </w:r>
    </w:p>
    <w:tbl>
      <w:tblPr>
        <w:tblStyle w:val="7"/>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544"/>
        <w:gridCol w:w="1734"/>
        <w:gridCol w:w="1760"/>
        <w:gridCol w:w="1582"/>
        <w:gridCol w:w="2447"/>
        <w:gridCol w:w="199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24"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89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申请单位名称</w:t>
            </w:r>
          </w:p>
        </w:tc>
        <w:tc>
          <w:tcPr>
            <w:tcW w:w="613"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贷款银行</w:t>
            </w: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借款合同号</w:t>
            </w:r>
          </w:p>
        </w:tc>
        <w:tc>
          <w:tcPr>
            <w:tcW w:w="55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贷款金额</w:t>
            </w:r>
          </w:p>
        </w:tc>
        <w:tc>
          <w:tcPr>
            <w:tcW w:w="86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按一年期LPR的50%计算利息总额</w:t>
            </w:r>
          </w:p>
        </w:tc>
        <w:tc>
          <w:tcPr>
            <w:tcW w:w="70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申请贴息金额</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9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13"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22"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55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65"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706"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407"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9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13"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22"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55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65"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706"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407"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9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13"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22"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55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65"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706"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407"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9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13"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622"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559"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865"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706"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c>
          <w:tcPr>
            <w:tcW w:w="407" w:type="pct"/>
            <w:noWrap w:val="0"/>
            <w:vAlign w:val="center"/>
          </w:tcPr>
          <w:p>
            <w:pPr>
              <w:pStyle w:val="2"/>
              <w:jc w:val="center"/>
              <w:rPr>
                <w:rFonts w:hint="default" w:ascii="方正小标宋简体" w:hAnsi="方正小标宋简体" w:eastAsia="方正小标宋简体" w:cs="方正小标宋简体"/>
                <w:color w:val="auto"/>
                <w:sz w:val="36"/>
                <w:szCs w:val="36"/>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小标宋简体" w:hAnsi="方正小标宋简体" w:eastAsia="方正小标宋简体" w:cs="方正小标宋简体"/>
          <w:color w:val="auto"/>
          <w:sz w:val="36"/>
          <w:szCs w:val="36"/>
          <w:lang w:val="en-US" w:eastAsia="zh-CN"/>
        </w:rPr>
      </w:pPr>
    </w:p>
    <w:sectPr>
      <w:pgSz w:w="16838" w:h="11906" w:orient="landscape"/>
      <w:pgMar w:top="2041" w:right="1587" w:bottom="2041" w:left="1587" w:header="851" w:footer="1644" w:gutter="0"/>
      <w:paperSrc/>
      <w:pgBorders>
        <w:top w:val="none" w:sz="0" w:space="0"/>
        <w:left w:val="none" w:sz="0" w:space="0"/>
        <w:bottom w:val="none" w:sz="0" w:space="0"/>
        <w:right w:val="none" w:sz="0" w:space="0"/>
      </w:pgBorders>
      <w:pgNumType w:fmt="decimal"/>
      <w:cols w:space="720" w:num="1"/>
      <w:rtlGutter w:val="0"/>
      <w:docGrid w:type="linesAndChars" w:linePitch="43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attachedTemplate r:id="rId1"/>
  <w:documentProtection w:enforcement="0"/>
  <w:defaultTabStop w:val="420"/>
  <w:hyphenationZone w:val="360"/>
  <w:drawingGridHorizontalSpacing w:val="164"/>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DC915"/>
    <w:rsid w:val="5BFF53EE"/>
    <w:rsid w:val="6DCBBF70"/>
    <w:rsid w:val="6FCDC915"/>
    <w:rsid w:val="7BBC1C0E"/>
    <w:rsid w:val="7DEF2117"/>
    <w:rsid w:val="DF9F331B"/>
    <w:rsid w:val="FDBFE3F7"/>
    <w:rsid w:val="FEB7CBA0"/>
    <w:rsid w:val="FF35B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仿宋_GB2312" w:eastAsia="仿宋_GB2312"/>
      <w:sz w:val="3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Dochtt.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Dochtt.wpt</Template>
  <Pages>1</Pages>
  <Words>0</Words>
  <Characters>0</Characters>
  <Lines>0</Lines>
  <Paragraphs>0</Paragraphs>
  <TotalTime>23.6666666666667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2023-12-16T02:38:00Z</dcterms:created>
  <dc:creator>SSAIWXF</dc:creator>
  <cp:lastModifiedBy>SSAIWXF</cp:lastModifiedBy>
  <cp:lastPrinted>2023-12-16T03:04:48Z</cp:lastPrinted>
  <dcterms:modified xsi:type="dcterms:W3CDTF">2023-12-14T11:31:44Z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